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6D" w:rsidRDefault="00EC17D7">
      <w:pPr>
        <w:widowControl/>
        <w:spacing w:line="520" w:lineRule="exact"/>
        <w:rPr>
          <w:rFonts w:ascii="黑体" w:eastAsia="黑体"/>
          <w:sz w:val="32"/>
          <w:szCs w:val="32"/>
        </w:rPr>
      </w:pPr>
      <w:r>
        <w:rPr>
          <w:rFonts w:ascii="黑体" w:eastAsia="黑体" w:hint="eastAsia"/>
          <w:sz w:val="32"/>
          <w:szCs w:val="32"/>
        </w:rPr>
        <w:t>附件1：</w:t>
      </w:r>
    </w:p>
    <w:p w:rsidR="00477D6D" w:rsidRDefault="00477D6D">
      <w:pPr>
        <w:widowControl/>
        <w:spacing w:line="400" w:lineRule="exact"/>
        <w:rPr>
          <w:rFonts w:ascii="黑体" w:eastAsia="黑体"/>
          <w:sz w:val="28"/>
          <w:szCs w:val="28"/>
        </w:rPr>
      </w:pPr>
    </w:p>
    <w:p w:rsidR="00477D6D" w:rsidRDefault="00DE3C42">
      <w:pPr>
        <w:spacing w:line="520" w:lineRule="exact"/>
        <w:jc w:val="center"/>
        <w:rPr>
          <w:rFonts w:ascii="方正小标宋简体" w:eastAsia="方正小标宋简体"/>
          <w:sz w:val="44"/>
          <w:szCs w:val="44"/>
        </w:rPr>
      </w:pPr>
      <w:r w:rsidRPr="00DE3C42">
        <w:rPr>
          <w:rFonts w:ascii="方正小标宋简体" w:eastAsia="方正小标宋简体" w:hint="eastAsia"/>
          <w:sz w:val="44"/>
          <w:szCs w:val="44"/>
        </w:rPr>
        <w:t>南昌市财政局信息中心</w:t>
      </w:r>
    </w:p>
    <w:p w:rsidR="00477D6D" w:rsidRDefault="00EC17D7">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2021</w:t>
      </w:r>
      <w:r w:rsidR="00DE3C42">
        <w:rPr>
          <w:rFonts w:ascii="方正小标宋简体" w:eastAsia="方正小标宋简体" w:hint="eastAsia"/>
          <w:sz w:val="44"/>
          <w:szCs w:val="44"/>
        </w:rPr>
        <w:t>年单位</w:t>
      </w:r>
      <w:r>
        <w:rPr>
          <w:rFonts w:ascii="方正小标宋简体" w:eastAsia="方正小标宋简体" w:hint="eastAsia"/>
          <w:sz w:val="44"/>
          <w:szCs w:val="44"/>
        </w:rPr>
        <w:t>预算编制说明</w:t>
      </w:r>
    </w:p>
    <w:p w:rsidR="00477D6D" w:rsidRDefault="00477D6D">
      <w:pPr>
        <w:spacing w:line="400" w:lineRule="exact"/>
        <w:rPr>
          <w:b/>
          <w:sz w:val="44"/>
          <w:szCs w:val="44"/>
        </w:rPr>
      </w:pPr>
    </w:p>
    <w:p w:rsidR="00477D6D" w:rsidRDefault="00EC17D7">
      <w:pPr>
        <w:spacing w:line="520" w:lineRule="exact"/>
        <w:jc w:val="center"/>
        <w:rPr>
          <w:rFonts w:ascii="黑体" w:eastAsia="黑体"/>
          <w:sz w:val="32"/>
          <w:szCs w:val="32"/>
        </w:rPr>
      </w:pPr>
      <w:r>
        <w:rPr>
          <w:rFonts w:ascii="黑体" w:eastAsia="黑体" w:hint="eastAsia"/>
          <w:sz w:val="32"/>
          <w:szCs w:val="32"/>
        </w:rPr>
        <w:t>目  录</w:t>
      </w:r>
    </w:p>
    <w:p w:rsidR="00477D6D" w:rsidRDefault="00477D6D">
      <w:pPr>
        <w:spacing w:line="400" w:lineRule="exact"/>
        <w:rPr>
          <w:sz w:val="32"/>
          <w:szCs w:val="32"/>
        </w:rPr>
      </w:pPr>
    </w:p>
    <w:p w:rsidR="00477D6D" w:rsidRDefault="00EC17D7">
      <w:pPr>
        <w:widowControl/>
        <w:spacing w:line="520" w:lineRule="exact"/>
        <w:ind w:firstLineChars="200" w:firstLine="562"/>
        <w:rPr>
          <w:rFonts w:ascii="仿宋_GB2312" w:eastAsia="仿宋_GB2312"/>
          <w:b/>
          <w:sz w:val="28"/>
          <w:szCs w:val="28"/>
        </w:rPr>
      </w:pPr>
      <w:r>
        <w:rPr>
          <w:rFonts w:ascii="仿宋_GB2312" w:eastAsia="仿宋_GB2312" w:hint="eastAsia"/>
          <w:b/>
          <w:sz w:val="28"/>
          <w:szCs w:val="28"/>
        </w:rPr>
        <w:t xml:space="preserve">第一部分  </w:t>
      </w:r>
      <w:r w:rsidR="00DE3C42" w:rsidRPr="00DE3C42">
        <w:rPr>
          <w:rFonts w:ascii="仿宋_GB2312" w:eastAsia="仿宋_GB2312" w:hint="eastAsia"/>
          <w:b/>
          <w:sz w:val="28"/>
          <w:szCs w:val="28"/>
        </w:rPr>
        <w:t>南昌市财政局信息中心</w:t>
      </w:r>
      <w:r>
        <w:rPr>
          <w:rFonts w:ascii="仿宋_GB2312" w:eastAsia="仿宋_GB2312" w:hint="eastAsia"/>
          <w:b/>
          <w:sz w:val="28"/>
          <w:szCs w:val="28"/>
        </w:rPr>
        <w:t>概况</w:t>
      </w:r>
    </w:p>
    <w:p w:rsidR="00477D6D" w:rsidRDefault="00DE3C42">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一、单位</w:t>
      </w:r>
      <w:r w:rsidR="00EC17D7">
        <w:rPr>
          <w:rFonts w:ascii="仿宋_GB2312" w:eastAsia="仿宋_GB2312" w:hint="eastAsia"/>
          <w:sz w:val="28"/>
          <w:szCs w:val="28"/>
        </w:rPr>
        <w:t>主要职责</w:t>
      </w:r>
    </w:p>
    <w:p w:rsidR="00477D6D" w:rsidRDefault="00DE3C42">
      <w:pPr>
        <w:widowControl/>
        <w:spacing w:line="52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二、单位</w:t>
      </w:r>
      <w:r w:rsidR="00EC17D7">
        <w:rPr>
          <w:rFonts w:ascii="仿宋_GB2312" w:eastAsia="仿宋_GB2312" w:hAnsi="Calibri" w:cs="宋体" w:hint="eastAsia"/>
          <w:kern w:val="0"/>
          <w:sz w:val="28"/>
          <w:szCs w:val="28"/>
        </w:rPr>
        <w:t>基本情况</w:t>
      </w:r>
    </w:p>
    <w:p w:rsidR="00477D6D" w:rsidRDefault="00EC17D7">
      <w:pPr>
        <w:widowControl/>
        <w:spacing w:line="520" w:lineRule="exact"/>
        <w:ind w:firstLineChars="200" w:firstLine="546"/>
        <w:rPr>
          <w:rFonts w:ascii="仿宋_GB2312" w:eastAsia="仿宋_GB2312"/>
          <w:b/>
          <w:spacing w:val="-4"/>
          <w:kern w:val="28"/>
          <w:sz w:val="28"/>
          <w:szCs w:val="28"/>
        </w:rPr>
      </w:pPr>
      <w:r>
        <w:rPr>
          <w:rFonts w:ascii="仿宋_GB2312" w:eastAsia="仿宋_GB2312" w:hAnsi="Calibri" w:cs="宋体" w:hint="eastAsia"/>
          <w:b/>
          <w:spacing w:val="-4"/>
          <w:kern w:val="28"/>
          <w:sz w:val="28"/>
          <w:szCs w:val="28"/>
        </w:rPr>
        <w:t xml:space="preserve">第二部分  </w:t>
      </w:r>
      <w:r w:rsidR="00DE3C42" w:rsidRPr="00DE3C42">
        <w:rPr>
          <w:rFonts w:ascii="仿宋_GB2312" w:eastAsia="仿宋_GB2312" w:hint="eastAsia"/>
          <w:b/>
          <w:spacing w:val="-4"/>
          <w:kern w:val="28"/>
          <w:sz w:val="28"/>
          <w:szCs w:val="28"/>
        </w:rPr>
        <w:t>南昌市财政局信息中心</w:t>
      </w:r>
      <w:r>
        <w:rPr>
          <w:rFonts w:ascii="仿宋_GB2312" w:eastAsia="仿宋_GB2312" w:hint="eastAsia"/>
          <w:b/>
          <w:spacing w:val="-4"/>
          <w:kern w:val="28"/>
          <w:sz w:val="28"/>
          <w:szCs w:val="28"/>
        </w:rPr>
        <w:t>2021</w:t>
      </w:r>
      <w:r w:rsidR="00DE3C42">
        <w:rPr>
          <w:rFonts w:ascii="仿宋_GB2312" w:eastAsia="仿宋_GB2312" w:hint="eastAsia"/>
          <w:b/>
          <w:spacing w:val="-4"/>
          <w:kern w:val="28"/>
          <w:sz w:val="28"/>
          <w:szCs w:val="28"/>
        </w:rPr>
        <w:t>年单位</w:t>
      </w:r>
      <w:r>
        <w:rPr>
          <w:rFonts w:ascii="仿宋_GB2312" w:eastAsia="仿宋_GB2312" w:hint="eastAsia"/>
          <w:b/>
          <w:spacing w:val="-4"/>
          <w:kern w:val="28"/>
          <w:sz w:val="28"/>
          <w:szCs w:val="28"/>
        </w:rPr>
        <w:t>预算情况说明</w:t>
      </w:r>
    </w:p>
    <w:p w:rsidR="00477D6D" w:rsidRDefault="00DE3C42">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一、单位</w:t>
      </w:r>
      <w:r w:rsidR="00EC17D7">
        <w:rPr>
          <w:rFonts w:ascii="仿宋_GB2312" w:eastAsia="仿宋_GB2312" w:hint="eastAsia"/>
          <w:sz w:val="28"/>
          <w:szCs w:val="28"/>
        </w:rPr>
        <w:t>预算收支情况说明</w:t>
      </w:r>
    </w:p>
    <w:p w:rsidR="00477D6D" w:rsidRDefault="00EC17D7">
      <w:pPr>
        <w:widowControl/>
        <w:spacing w:line="520" w:lineRule="exact"/>
        <w:ind w:firstLineChars="200" w:firstLine="560"/>
        <w:rPr>
          <w:rFonts w:ascii="仿宋_GB2312" w:eastAsia="仿宋_GB2312"/>
          <w:sz w:val="28"/>
          <w:szCs w:val="28"/>
        </w:rPr>
      </w:pPr>
      <w:r>
        <w:rPr>
          <w:rFonts w:ascii="仿宋_GB2312" w:eastAsia="仿宋_GB2312" w:hAnsi="Calibri" w:cs="宋体" w:hint="eastAsia"/>
          <w:kern w:val="0"/>
          <w:sz w:val="28"/>
          <w:szCs w:val="28"/>
        </w:rPr>
        <w:t>二、</w:t>
      </w:r>
      <w:r>
        <w:rPr>
          <w:rFonts w:ascii="仿宋_GB2312" w:eastAsia="仿宋_GB2312" w:hint="eastAsia"/>
          <w:sz w:val="28"/>
          <w:szCs w:val="28"/>
        </w:rPr>
        <w:t>“三公”经费预算情况说明</w:t>
      </w:r>
    </w:p>
    <w:p w:rsidR="00477D6D" w:rsidRDefault="00EC17D7">
      <w:pPr>
        <w:widowControl/>
        <w:spacing w:line="520" w:lineRule="exact"/>
        <w:ind w:firstLineChars="200" w:firstLine="562"/>
        <w:rPr>
          <w:rFonts w:ascii="仿宋_GB2312" w:eastAsia="仿宋_GB2312"/>
          <w:b/>
          <w:sz w:val="28"/>
          <w:szCs w:val="28"/>
        </w:rPr>
      </w:pPr>
      <w:r>
        <w:rPr>
          <w:rFonts w:ascii="仿宋_GB2312" w:eastAsia="仿宋_GB2312" w:hint="eastAsia"/>
          <w:b/>
          <w:sz w:val="28"/>
          <w:szCs w:val="28"/>
        </w:rPr>
        <w:t xml:space="preserve">第三部分  </w:t>
      </w:r>
      <w:r w:rsidR="00DE3C42" w:rsidRPr="00DE3C42">
        <w:rPr>
          <w:rFonts w:ascii="仿宋_GB2312" w:eastAsia="仿宋_GB2312" w:hint="eastAsia"/>
          <w:b/>
          <w:sz w:val="28"/>
          <w:szCs w:val="28"/>
        </w:rPr>
        <w:t>南昌市财政局信息中心</w:t>
      </w:r>
      <w:r>
        <w:rPr>
          <w:rFonts w:ascii="仿宋_GB2312" w:eastAsia="仿宋_GB2312" w:hint="eastAsia"/>
          <w:b/>
          <w:spacing w:val="-4"/>
          <w:kern w:val="28"/>
          <w:sz w:val="28"/>
          <w:szCs w:val="28"/>
        </w:rPr>
        <w:t>2021</w:t>
      </w:r>
      <w:r w:rsidR="00DE3C42">
        <w:rPr>
          <w:rFonts w:ascii="仿宋_GB2312" w:eastAsia="仿宋_GB2312" w:hint="eastAsia"/>
          <w:b/>
          <w:sz w:val="28"/>
          <w:szCs w:val="28"/>
        </w:rPr>
        <w:t>年单位</w:t>
      </w:r>
      <w:r>
        <w:rPr>
          <w:rFonts w:ascii="仿宋_GB2312" w:eastAsia="仿宋_GB2312" w:hint="eastAsia"/>
          <w:b/>
          <w:sz w:val="28"/>
          <w:szCs w:val="28"/>
        </w:rPr>
        <w:t>预算表</w:t>
      </w:r>
    </w:p>
    <w:p w:rsidR="00477D6D" w:rsidRDefault="00EC17D7">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一、《收支预算总表》</w:t>
      </w:r>
    </w:p>
    <w:p w:rsidR="00477D6D" w:rsidRDefault="00EC17D7">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二、《部门收入总表》</w:t>
      </w:r>
    </w:p>
    <w:p w:rsidR="00477D6D" w:rsidRDefault="00EC17D7">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三、《部门支出总表》</w:t>
      </w:r>
    </w:p>
    <w:p w:rsidR="00477D6D" w:rsidRDefault="00EC17D7">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四、《财政拨款收支总表》</w:t>
      </w:r>
    </w:p>
    <w:p w:rsidR="00477D6D" w:rsidRDefault="00EC17D7">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五、《一般公共预算支出表》</w:t>
      </w:r>
    </w:p>
    <w:p w:rsidR="00477D6D" w:rsidRDefault="00EC17D7">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六、《一般公共预算基本支出表》</w:t>
      </w:r>
    </w:p>
    <w:p w:rsidR="00477D6D" w:rsidRDefault="00EC17D7">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七、《一般公共预算“三公”经费支出表》</w:t>
      </w:r>
    </w:p>
    <w:p w:rsidR="00477D6D" w:rsidRDefault="00EC17D7">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八、《政府性基金预算支出表》</w:t>
      </w:r>
    </w:p>
    <w:p w:rsidR="00477D6D" w:rsidRDefault="00EC17D7">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九、《项目支出绩效目标表》</w:t>
      </w:r>
    </w:p>
    <w:p w:rsidR="00477D6D" w:rsidRDefault="00EC17D7">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十、《部门整体支出绩效目标表》</w:t>
      </w:r>
    </w:p>
    <w:p w:rsidR="00477D6D" w:rsidRDefault="00EC17D7">
      <w:pPr>
        <w:widowControl/>
        <w:spacing w:line="520" w:lineRule="exact"/>
        <w:ind w:firstLineChars="200" w:firstLine="562"/>
        <w:rPr>
          <w:rFonts w:ascii="仿宋_GB2312" w:eastAsia="仿宋_GB2312"/>
          <w:b/>
          <w:sz w:val="28"/>
          <w:szCs w:val="28"/>
        </w:rPr>
      </w:pPr>
      <w:r>
        <w:rPr>
          <w:rFonts w:ascii="仿宋_GB2312" w:eastAsia="仿宋_GB2312" w:hint="eastAsia"/>
          <w:b/>
          <w:sz w:val="28"/>
          <w:szCs w:val="28"/>
        </w:rPr>
        <w:t>第四部分  名词解释</w:t>
      </w:r>
    </w:p>
    <w:p w:rsidR="00DE3C42" w:rsidRDefault="00DE3C42">
      <w:pPr>
        <w:widowControl/>
        <w:spacing w:line="520" w:lineRule="exact"/>
        <w:ind w:firstLineChars="200" w:firstLine="562"/>
        <w:rPr>
          <w:rFonts w:ascii="仿宋_GB2312" w:eastAsia="仿宋_GB2312"/>
          <w:b/>
          <w:sz w:val="28"/>
          <w:szCs w:val="28"/>
        </w:rPr>
      </w:pPr>
    </w:p>
    <w:p w:rsidR="00DE3C42" w:rsidRDefault="00DE3C42">
      <w:pPr>
        <w:widowControl/>
        <w:spacing w:line="520" w:lineRule="exact"/>
        <w:ind w:firstLineChars="200" w:firstLine="562"/>
        <w:rPr>
          <w:rFonts w:ascii="仿宋_GB2312" w:eastAsia="仿宋_GB2312"/>
          <w:b/>
          <w:sz w:val="28"/>
          <w:szCs w:val="28"/>
        </w:rPr>
      </w:pPr>
    </w:p>
    <w:p w:rsidR="00477D6D" w:rsidRDefault="00EC17D7">
      <w:pPr>
        <w:spacing w:line="540" w:lineRule="exact"/>
        <w:jc w:val="center"/>
        <w:rPr>
          <w:rFonts w:ascii="方正小标宋简体" w:eastAsia="方正小标宋简体"/>
          <w:sz w:val="28"/>
          <w:szCs w:val="28"/>
        </w:rPr>
      </w:pPr>
      <w:r>
        <w:rPr>
          <w:rFonts w:ascii="方正小标宋简体" w:eastAsia="方正小标宋简体" w:hint="eastAsia"/>
          <w:sz w:val="28"/>
          <w:szCs w:val="28"/>
        </w:rPr>
        <w:lastRenderedPageBreak/>
        <w:t xml:space="preserve">第一部分  </w:t>
      </w:r>
      <w:r w:rsidR="00DE3C42" w:rsidRPr="00DE3C42">
        <w:rPr>
          <w:rFonts w:ascii="方正小标宋简体" w:eastAsia="方正小标宋简体" w:hint="eastAsia"/>
          <w:sz w:val="28"/>
          <w:szCs w:val="28"/>
        </w:rPr>
        <w:t>南昌市财政局信息中心</w:t>
      </w:r>
      <w:r>
        <w:rPr>
          <w:rFonts w:ascii="方正小标宋简体" w:eastAsia="方正小标宋简体" w:hint="eastAsia"/>
          <w:sz w:val="28"/>
          <w:szCs w:val="28"/>
        </w:rPr>
        <w:t>概况</w:t>
      </w:r>
    </w:p>
    <w:p w:rsidR="00477D6D" w:rsidRDefault="00477D6D">
      <w:pPr>
        <w:spacing w:line="1000" w:lineRule="exact"/>
        <w:jc w:val="center"/>
        <w:rPr>
          <w:rFonts w:ascii="仿宋_GB2312" w:eastAsia="仿宋_GB2312"/>
          <w:b/>
          <w:sz w:val="28"/>
          <w:szCs w:val="28"/>
        </w:rPr>
      </w:pPr>
    </w:p>
    <w:p w:rsidR="00477D6D" w:rsidRDefault="00DE3C42">
      <w:pPr>
        <w:spacing w:line="540" w:lineRule="exact"/>
        <w:ind w:firstLineChars="200" w:firstLine="560"/>
        <w:rPr>
          <w:rFonts w:ascii="黑体" w:eastAsia="黑体"/>
          <w:sz w:val="28"/>
          <w:szCs w:val="28"/>
        </w:rPr>
      </w:pPr>
      <w:r>
        <w:rPr>
          <w:rFonts w:ascii="黑体" w:eastAsia="黑体" w:hint="eastAsia"/>
          <w:sz w:val="28"/>
          <w:szCs w:val="28"/>
        </w:rPr>
        <w:t>一、单位</w:t>
      </w:r>
      <w:r w:rsidR="00EC17D7">
        <w:rPr>
          <w:rFonts w:ascii="黑体" w:eastAsia="黑体" w:hint="eastAsia"/>
          <w:sz w:val="28"/>
          <w:szCs w:val="28"/>
        </w:rPr>
        <w:t>主要职责</w:t>
      </w:r>
    </w:p>
    <w:p w:rsidR="00477D6D" w:rsidRDefault="00DE3C42" w:rsidP="00DE3C42">
      <w:pPr>
        <w:spacing w:line="540" w:lineRule="exact"/>
        <w:rPr>
          <w:rFonts w:ascii="仿宋_GB2312" w:eastAsia="仿宋_GB2312"/>
          <w:sz w:val="28"/>
          <w:szCs w:val="28"/>
        </w:rPr>
      </w:pPr>
      <w:r>
        <w:rPr>
          <w:rFonts w:ascii="仿宋_GB2312" w:eastAsia="仿宋_GB2312" w:hint="eastAsia"/>
          <w:sz w:val="28"/>
          <w:szCs w:val="28"/>
        </w:rPr>
        <w:t xml:space="preserve">  </w:t>
      </w:r>
      <w:r w:rsidR="00B51B93">
        <w:rPr>
          <w:rFonts w:ascii="仿宋_GB2312" w:eastAsia="仿宋_GB2312" w:hint="eastAsia"/>
          <w:sz w:val="28"/>
          <w:szCs w:val="28"/>
        </w:rPr>
        <w:t xml:space="preserve">  </w:t>
      </w:r>
      <w:r w:rsidRPr="00B51B93">
        <w:rPr>
          <w:rFonts w:ascii="仿宋_GB2312" w:eastAsia="仿宋_GB2312" w:hint="eastAsia"/>
          <w:sz w:val="28"/>
          <w:szCs w:val="28"/>
        </w:rPr>
        <w:t>南昌市财政局信息中心</w:t>
      </w:r>
      <w:r w:rsidR="00B51B93" w:rsidRPr="00B51B93">
        <w:rPr>
          <w:rFonts w:ascii="仿宋_GB2312" w:eastAsia="仿宋_GB2312" w:hint="eastAsia"/>
          <w:sz w:val="28"/>
          <w:szCs w:val="28"/>
        </w:rPr>
        <w:t>是南昌市财政局下属单位，管理信息化建设工作。</w:t>
      </w:r>
      <w:r w:rsidR="00EC17D7">
        <w:rPr>
          <w:rFonts w:ascii="仿宋_GB2312" w:eastAsia="仿宋_GB2312" w:hint="eastAsia"/>
          <w:sz w:val="28"/>
          <w:szCs w:val="28"/>
        </w:rPr>
        <w:t>主要职责是：</w:t>
      </w:r>
      <w:r w:rsidRPr="00DE3C42">
        <w:rPr>
          <w:rFonts w:ascii="仿宋_GB2312" w:eastAsia="仿宋_GB2312" w:hint="eastAsia"/>
          <w:sz w:val="28"/>
          <w:szCs w:val="28"/>
        </w:rPr>
        <w:t>为全市财政系统提供信息服务保障；参与制订全市财政系统信息化建设和规划；负责建设和管理局内外网；承担财政业务系统的开发、应用和推广及各处室的软件开发和数据处理；承担信息资源开发、数据库建设和信息服务；受主管部门委托负责软硬件采购等相关工作；负责市财政系统办公自动化系统建设和计算机网络系统的安全保密工作。</w:t>
      </w:r>
      <w:r w:rsidR="00EC17D7">
        <w:rPr>
          <w:rFonts w:ascii="仿宋_GB2312" w:eastAsia="仿宋_GB2312" w:hint="eastAsia"/>
          <w:sz w:val="28"/>
          <w:szCs w:val="28"/>
        </w:rPr>
        <w:t>。</w:t>
      </w:r>
    </w:p>
    <w:p w:rsidR="00477D6D" w:rsidRDefault="00DE3C42">
      <w:pPr>
        <w:spacing w:line="540" w:lineRule="exact"/>
        <w:ind w:firstLineChars="200" w:firstLine="560"/>
        <w:rPr>
          <w:rFonts w:ascii="黑体" w:eastAsia="黑体"/>
          <w:sz w:val="28"/>
          <w:szCs w:val="28"/>
        </w:rPr>
      </w:pPr>
      <w:r>
        <w:rPr>
          <w:rFonts w:ascii="黑体" w:eastAsia="黑体" w:hint="eastAsia"/>
          <w:sz w:val="28"/>
          <w:szCs w:val="28"/>
        </w:rPr>
        <w:t>二、单位</w:t>
      </w:r>
      <w:r w:rsidR="00EC17D7">
        <w:rPr>
          <w:rFonts w:ascii="黑体" w:eastAsia="黑体" w:hint="eastAsia"/>
          <w:sz w:val="28"/>
          <w:szCs w:val="28"/>
        </w:rPr>
        <w:t>2021年主要工作任务</w:t>
      </w:r>
    </w:p>
    <w:p w:rsidR="00DE3C42" w:rsidRDefault="00DE3C42" w:rsidP="00DE3C42">
      <w:pPr>
        <w:spacing w:line="540" w:lineRule="exact"/>
        <w:ind w:firstLineChars="200" w:firstLine="560"/>
        <w:rPr>
          <w:rFonts w:ascii="仿宋_GB2312" w:eastAsia="仿宋_GB2312"/>
          <w:sz w:val="28"/>
          <w:szCs w:val="28"/>
        </w:rPr>
      </w:pPr>
      <w:r w:rsidRPr="00DE3C42">
        <w:rPr>
          <w:rFonts w:ascii="仿宋_GB2312" w:eastAsia="仿宋_GB2312" w:hint="eastAsia"/>
          <w:sz w:val="28"/>
          <w:szCs w:val="28"/>
        </w:rPr>
        <w:t>南昌市财政局信息中心</w:t>
      </w:r>
      <w:r w:rsidR="00EC17D7">
        <w:rPr>
          <w:rFonts w:ascii="仿宋_GB2312" w:eastAsia="仿宋_GB2312" w:hint="eastAsia"/>
          <w:sz w:val="28"/>
          <w:szCs w:val="28"/>
        </w:rPr>
        <w:t>2021年的主要工作任务是：</w:t>
      </w:r>
    </w:p>
    <w:p w:rsidR="00DE3C42" w:rsidRPr="00DE3C42" w:rsidRDefault="00DE3C42" w:rsidP="00DE3C42">
      <w:pPr>
        <w:spacing w:line="540" w:lineRule="exact"/>
        <w:ind w:firstLineChars="200" w:firstLine="560"/>
        <w:rPr>
          <w:rFonts w:ascii="仿宋_GB2312" w:eastAsia="仿宋_GB2312"/>
          <w:sz w:val="28"/>
          <w:szCs w:val="28"/>
        </w:rPr>
      </w:pPr>
      <w:r w:rsidRPr="00DE3C42">
        <w:rPr>
          <w:rFonts w:ascii="仿宋_GB2312" w:eastAsia="仿宋_GB2312" w:hint="eastAsia"/>
          <w:sz w:val="28"/>
          <w:szCs w:val="28"/>
        </w:rPr>
        <w:t>1、根据我市推进组织机构改革要求进行国库集中支付相关系统账户的合并、修改和重设等工作。</w:t>
      </w:r>
    </w:p>
    <w:p w:rsidR="00DE3C42" w:rsidRPr="00DE3C42" w:rsidRDefault="00DE3C42" w:rsidP="00DE3C42">
      <w:pPr>
        <w:spacing w:line="540" w:lineRule="exact"/>
        <w:ind w:firstLineChars="200" w:firstLine="560"/>
        <w:rPr>
          <w:rFonts w:ascii="仿宋_GB2312" w:eastAsia="仿宋_GB2312"/>
          <w:sz w:val="28"/>
          <w:szCs w:val="28"/>
        </w:rPr>
      </w:pPr>
      <w:r w:rsidRPr="00DE3C42">
        <w:rPr>
          <w:rFonts w:ascii="仿宋_GB2312" w:eastAsia="仿宋_GB2312" w:hint="eastAsia"/>
          <w:sz w:val="28"/>
          <w:szCs w:val="28"/>
        </w:rPr>
        <w:t>2、进一步积极探索财政智慧平台建设工作。</w:t>
      </w:r>
    </w:p>
    <w:p w:rsidR="00DE3C42" w:rsidRPr="00DE3C42" w:rsidRDefault="00DE3C42" w:rsidP="00DE3C42">
      <w:pPr>
        <w:spacing w:line="540" w:lineRule="exact"/>
        <w:ind w:firstLineChars="200" w:firstLine="560"/>
        <w:rPr>
          <w:rFonts w:ascii="仿宋_GB2312" w:eastAsia="仿宋_GB2312"/>
          <w:sz w:val="28"/>
          <w:szCs w:val="28"/>
        </w:rPr>
      </w:pPr>
      <w:r w:rsidRPr="00DE3C42">
        <w:rPr>
          <w:rFonts w:ascii="仿宋_GB2312" w:eastAsia="仿宋_GB2312" w:hint="eastAsia"/>
          <w:sz w:val="28"/>
          <w:szCs w:val="28"/>
        </w:rPr>
        <w:t>3、对我局实施等级保护系统进行相关测评，并根据测评结果及时</w:t>
      </w:r>
      <w:r w:rsidR="007F03CF">
        <w:rPr>
          <w:rFonts w:ascii="仿宋_GB2312" w:eastAsia="仿宋_GB2312" w:hint="eastAsia"/>
          <w:sz w:val="28"/>
          <w:szCs w:val="28"/>
        </w:rPr>
        <w:t>完善</w:t>
      </w:r>
      <w:r w:rsidRPr="00DE3C42">
        <w:rPr>
          <w:rFonts w:ascii="仿宋_GB2312" w:eastAsia="仿宋_GB2312" w:hint="eastAsia"/>
          <w:sz w:val="28"/>
          <w:szCs w:val="28"/>
        </w:rPr>
        <w:t>相关系统漏洞，提升系统整体安全水平。</w:t>
      </w:r>
    </w:p>
    <w:p w:rsidR="00477D6D" w:rsidRDefault="00DE3C42" w:rsidP="00DE3C42">
      <w:pPr>
        <w:spacing w:line="540" w:lineRule="exact"/>
        <w:ind w:firstLineChars="200" w:firstLine="560"/>
        <w:rPr>
          <w:rFonts w:ascii="仿宋_GB2312" w:eastAsia="仿宋_GB2312"/>
          <w:sz w:val="28"/>
          <w:szCs w:val="28"/>
        </w:rPr>
      </w:pPr>
      <w:r w:rsidRPr="00DE3C42">
        <w:rPr>
          <w:rFonts w:ascii="仿宋_GB2312" w:eastAsia="仿宋_GB2312" w:hint="eastAsia"/>
          <w:sz w:val="28"/>
          <w:szCs w:val="28"/>
        </w:rPr>
        <w:t>4、根据上级文件精神及部署做好安可相关工作。</w:t>
      </w:r>
      <w:r w:rsidR="00EC17D7">
        <w:rPr>
          <w:rFonts w:ascii="仿宋_GB2312" w:eastAsia="仿宋_GB2312" w:hint="eastAsia"/>
          <w:sz w:val="28"/>
          <w:szCs w:val="28"/>
        </w:rPr>
        <w:t>。</w:t>
      </w:r>
    </w:p>
    <w:p w:rsidR="00477D6D" w:rsidRDefault="00B51B93">
      <w:pPr>
        <w:spacing w:line="540" w:lineRule="exact"/>
        <w:ind w:firstLineChars="200" w:firstLine="560"/>
        <w:rPr>
          <w:rFonts w:ascii="黑体" w:eastAsia="黑体"/>
          <w:sz w:val="28"/>
          <w:szCs w:val="28"/>
        </w:rPr>
      </w:pPr>
      <w:r>
        <w:rPr>
          <w:rFonts w:ascii="黑体" w:eastAsia="黑体" w:hint="eastAsia"/>
          <w:sz w:val="28"/>
          <w:szCs w:val="28"/>
        </w:rPr>
        <w:t>三、单位</w:t>
      </w:r>
      <w:r w:rsidR="00EC17D7">
        <w:rPr>
          <w:rFonts w:ascii="黑体" w:eastAsia="黑体" w:hint="eastAsia"/>
          <w:sz w:val="28"/>
          <w:szCs w:val="28"/>
        </w:rPr>
        <w:t>基本情况</w:t>
      </w:r>
    </w:p>
    <w:p w:rsidR="00477D6D" w:rsidRDefault="00DE3C42">
      <w:pPr>
        <w:spacing w:line="540" w:lineRule="exact"/>
        <w:ind w:firstLineChars="200" w:firstLine="560"/>
        <w:rPr>
          <w:rFonts w:ascii="仿宋_GB2312" w:eastAsia="仿宋_GB2312"/>
          <w:sz w:val="28"/>
          <w:szCs w:val="28"/>
        </w:rPr>
      </w:pPr>
      <w:r w:rsidRPr="00DE3C42">
        <w:rPr>
          <w:rFonts w:ascii="仿宋_GB2312" w:eastAsia="仿宋_GB2312" w:hint="eastAsia"/>
          <w:sz w:val="28"/>
          <w:szCs w:val="28"/>
        </w:rPr>
        <w:t>南昌市财政局信息中心</w:t>
      </w:r>
      <w:r w:rsidR="00EC17D7">
        <w:rPr>
          <w:rFonts w:ascii="仿宋_GB2312" w:eastAsia="仿宋_GB2312" w:hint="eastAsia"/>
          <w:sz w:val="28"/>
          <w:szCs w:val="28"/>
        </w:rPr>
        <w:t>共有预算单位</w:t>
      </w:r>
      <w:r>
        <w:rPr>
          <w:rFonts w:ascii="仿宋_GB2312" w:eastAsia="仿宋_GB2312" w:hint="eastAsia"/>
          <w:sz w:val="28"/>
          <w:szCs w:val="28"/>
        </w:rPr>
        <w:t>1</w:t>
      </w:r>
      <w:r w:rsidR="00EC17D7">
        <w:rPr>
          <w:rFonts w:ascii="仿宋_GB2312" w:eastAsia="仿宋_GB2312" w:hint="eastAsia"/>
          <w:sz w:val="28"/>
          <w:szCs w:val="28"/>
        </w:rPr>
        <w:t>个，包括</w:t>
      </w:r>
      <w:r w:rsidRPr="00DE3C42">
        <w:rPr>
          <w:rFonts w:ascii="仿宋_GB2312" w:eastAsia="仿宋_GB2312" w:hint="eastAsia"/>
          <w:sz w:val="28"/>
          <w:szCs w:val="28"/>
        </w:rPr>
        <w:t>南昌市财政局信息中心</w:t>
      </w:r>
      <w:r w:rsidR="00D33EC6">
        <w:rPr>
          <w:rFonts w:ascii="仿宋_GB2312" w:eastAsia="仿宋_GB2312" w:hint="eastAsia"/>
          <w:sz w:val="28"/>
          <w:szCs w:val="28"/>
        </w:rPr>
        <w:t>，</w:t>
      </w:r>
      <w:r w:rsidR="00EC17D7">
        <w:rPr>
          <w:rFonts w:ascii="仿宋_GB2312" w:eastAsia="仿宋_GB2312" w:hint="eastAsia"/>
          <w:sz w:val="28"/>
          <w:szCs w:val="28"/>
        </w:rPr>
        <w:t>其中，全额拨款事业单位</w:t>
      </w:r>
      <w:r w:rsidR="00D33EC6">
        <w:rPr>
          <w:rFonts w:ascii="仿宋_GB2312" w:eastAsia="仿宋_GB2312" w:hint="eastAsia"/>
          <w:sz w:val="28"/>
          <w:szCs w:val="28"/>
        </w:rPr>
        <w:t>1</w:t>
      </w:r>
      <w:r w:rsidR="00EC17D7">
        <w:rPr>
          <w:rFonts w:ascii="仿宋_GB2312" w:eastAsia="仿宋_GB2312" w:hint="eastAsia"/>
          <w:sz w:val="28"/>
          <w:szCs w:val="28"/>
        </w:rPr>
        <w:t>个：</w:t>
      </w:r>
      <w:r w:rsidR="00D33EC6" w:rsidRPr="00DE3C42">
        <w:rPr>
          <w:rFonts w:ascii="仿宋_GB2312" w:eastAsia="仿宋_GB2312" w:hint="eastAsia"/>
          <w:sz w:val="28"/>
          <w:szCs w:val="28"/>
        </w:rPr>
        <w:t>南昌市财政局信息中心</w:t>
      </w:r>
      <w:r w:rsidR="00EC17D7">
        <w:rPr>
          <w:rFonts w:ascii="仿宋_GB2312" w:eastAsia="仿宋_GB2312" w:hint="eastAsia"/>
          <w:sz w:val="28"/>
          <w:szCs w:val="28"/>
        </w:rPr>
        <w:t>。编制人数</w:t>
      </w:r>
      <w:r w:rsidR="00D33EC6">
        <w:rPr>
          <w:rFonts w:ascii="仿宋_GB2312" w:eastAsia="仿宋_GB2312" w:hint="eastAsia"/>
          <w:sz w:val="28"/>
          <w:szCs w:val="28"/>
        </w:rPr>
        <w:t>7</w:t>
      </w:r>
      <w:r w:rsidR="00EC17D7">
        <w:rPr>
          <w:rFonts w:ascii="仿宋_GB2312" w:eastAsia="仿宋_GB2312" w:hint="eastAsia"/>
          <w:sz w:val="28"/>
          <w:szCs w:val="28"/>
        </w:rPr>
        <w:t>人，其中；行政编制</w:t>
      </w:r>
      <w:r w:rsidR="00D33EC6">
        <w:rPr>
          <w:rFonts w:ascii="仿宋_GB2312" w:eastAsia="仿宋_GB2312" w:hint="eastAsia"/>
          <w:sz w:val="28"/>
          <w:szCs w:val="28"/>
        </w:rPr>
        <w:t>0</w:t>
      </w:r>
      <w:r w:rsidR="00EC17D7">
        <w:rPr>
          <w:rFonts w:ascii="仿宋_GB2312" w:eastAsia="仿宋_GB2312" w:hint="eastAsia"/>
          <w:sz w:val="28"/>
          <w:szCs w:val="28"/>
        </w:rPr>
        <w:t>人、</w:t>
      </w:r>
      <w:r w:rsidR="007F03CF">
        <w:rPr>
          <w:rFonts w:ascii="仿宋_GB2312" w:eastAsia="仿宋_GB2312" w:hint="eastAsia"/>
          <w:sz w:val="28"/>
          <w:szCs w:val="28"/>
        </w:rPr>
        <w:t>全额</w:t>
      </w:r>
      <w:r w:rsidR="00EC17D7">
        <w:rPr>
          <w:rFonts w:ascii="仿宋_GB2312" w:eastAsia="仿宋_GB2312" w:hint="eastAsia"/>
          <w:sz w:val="28"/>
          <w:szCs w:val="28"/>
        </w:rPr>
        <w:t>补助事业编制</w:t>
      </w:r>
      <w:r w:rsidR="00D33EC6">
        <w:rPr>
          <w:rFonts w:ascii="仿宋_GB2312" w:eastAsia="仿宋_GB2312" w:hint="eastAsia"/>
          <w:sz w:val="28"/>
          <w:szCs w:val="28"/>
        </w:rPr>
        <w:t>7</w:t>
      </w:r>
      <w:r w:rsidR="00EC17D7">
        <w:rPr>
          <w:rFonts w:ascii="仿宋_GB2312" w:eastAsia="仿宋_GB2312" w:hint="eastAsia"/>
          <w:sz w:val="28"/>
          <w:szCs w:val="28"/>
        </w:rPr>
        <w:t>人、部分补助事业编制</w:t>
      </w:r>
      <w:r w:rsidR="00D33EC6">
        <w:rPr>
          <w:rFonts w:ascii="仿宋_GB2312" w:eastAsia="仿宋_GB2312" w:hint="eastAsia"/>
          <w:sz w:val="28"/>
          <w:szCs w:val="28"/>
        </w:rPr>
        <w:t>0</w:t>
      </w:r>
      <w:r w:rsidR="00EC17D7">
        <w:rPr>
          <w:rFonts w:ascii="仿宋_GB2312" w:eastAsia="仿宋_GB2312" w:hint="eastAsia"/>
          <w:sz w:val="28"/>
          <w:szCs w:val="28"/>
        </w:rPr>
        <w:t>人、自收自支事业编制</w:t>
      </w:r>
      <w:r w:rsidR="00D33EC6">
        <w:rPr>
          <w:rFonts w:ascii="仿宋_GB2312" w:eastAsia="仿宋_GB2312" w:hint="eastAsia"/>
          <w:sz w:val="28"/>
          <w:szCs w:val="28"/>
        </w:rPr>
        <w:t>0</w:t>
      </w:r>
      <w:r w:rsidR="00EC17D7">
        <w:rPr>
          <w:rFonts w:ascii="仿宋_GB2312" w:eastAsia="仿宋_GB2312" w:hint="eastAsia"/>
          <w:sz w:val="28"/>
          <w:szCs w:val="28"/>
        </w:rPr>
        <w:t>人；实有人数</w:t>
      </w:r>
      <w:r w:rsidR="00D33EC6">
        <w:rPr>
          <w:rFonts w:ascii="仿宋_GB2312" w:eastAsia="仿宋_GB2312" w:hint="eastAsia"/>
          <w:sz w:val="28"/>
          <w:szCs w:val="28"/>
        </w:rPr>
        <w:t>8</w:t>
      </w:r>
      <w:r w:rsidR="00EC17D7">
        <w:rPr>
          <w:rFonts w:ascii="仿宋_GB2312" w:eastAsia="仿宋_GB2312" w:hint="eastAsia"/>
          <w:sz w:val="28"/>
          <w:szCs w:val="28"/>
        </w:rPr>
        <w:t>人，其中：在职人数</w:t>
      </w:r>
      <w:r w:rsidR="00D33EC6">
        <w:rPr>
          <w:rFonts w:ascii="仿宋_GB2312" w:eastAsia="仿宋_GB2312" w:hint="eastAsia"/>
          <w:sz w:val="28"/>
          <w:szCs w:val="28"/>
        </w:rPr>
        <w:t>7</w:t>
      </w:r>
      <w:r w:rsidR="00EC17D7">
        <w:rPr>
          <w:rFonts w:ascii="仿宋_GB2312" w:eastAsia="仿宋_GB2312" w:hint="eastAsia"/>
          <w:sz w:val="28"/>
          <w:szCs w:val="28"/>
        </w:rPr>
        <w:t>人，包括行政人员</w:t>
      </w:r>
      <w:r w:rsidR="00D33EC6">
        <w:rPr>
          <w:rFonts w:ascii="仿宋_GB2312" w:eastAsia="仿宋_GB2312" w:hint="eastAsia"/>
          <w:sz w:val="28"/>
          <w:szCs w:val="28"/>
        </w:rPr>
        <w:t>0</w:t>
      </w:r>
      <w:r w:rsidR="00EC17D7">
        <w:rPr>
          <w:rFonts w:ascii="仿宋_GB2312" w:eastAsia="仿宋_GB2312" w:hint="eastAsia"/>
          <w:sz w:val="28"/>
          <w:szCs w:val="28"/>
        </w:rPr>
        <w:t>人、</w:t>
      </w:r>
      <w:r w:rsidR="007F03CF">
        <w:rPr>
          <w:rFonts w:ascii="仿宋_GB2312" w:eastAsia="仿宋_GB2312" w:hint="eastAsia"/>
          <w:sz w:val="28"/>
          <w:szCs w:val="28"/>
        </w:rPr>
        <w:t>全额</w:t>
      </w:r>
      <w:r w:rsidR="00EC17D7">
        <w:rPr>
          <w:rFonts w:ascii="仿宋_GB2312" w:eastAsia="仿宋_GB2312" w:hint="eastAsia"/>
          <w:sz w:val="28"/>
          <w:szCs w:val="28"/>
        </w:rPr>
        <w:t>补助事业人员</w:t>
      </w:r>
      <w:r w:rsidR="00D33EC6">
        <w:rPr>
          <w:rFonts w:ascii="仿宋_GB2312" w:eastAsia="仿宋_GB2312" w:hint="eastAsia"/>
          <w:sz w:val="28"/>
          <w:szCs w:val="28"/>
        </w:rPr>
        <w:t>7</w:t>
      </w:r>
      <w:r w:rsidR="00EC17D7">
        <w:rPr>
          <w:rFonts w:ascii="仿宋_GB2312" w:eastAsia="仿宋_GB2312" w:hint="eastAsia"/>
          <w:sz w:val="28"/>
          <w:szCs w:val="28"/>
        </w:rPr>
        <w:t>人、部分补助</w:t>
      </w:r>
      <w:r w:rsidR="00EC17D7">
        <w:rPr>
          <w:rFonts w:ascii="仿宋_GB2312" w:eastAsia="仿宋_GB2312" w:hint="eastAsia"/>
          <w:sz w:val="28"/>
          <w:szCs w:val="28"/>
        </w:rPr>
        <w:lastRenderedPageBreak/>
        <w:t>事业人员</w:t>
      </w:r>
      <w:r w:rsidR="00D33EC6">
        <w:rPr>
          <w:rFonts w:ascii="仿宋_GB2312" w:eastAsia="仿宋_GB2312" w:hint="eastAsia"/>
          <w:sz w:val="28"/>
          <w:szCs w:val="28"/>
        </w:rPr>
        <w:t>0</w:t>
      </w:r>
      <w:r w:rsidR="00EC17D7">
        <w:rPr>
          <w:rFonts w:ascii="仿宋_GB2312" w:eastAsia="仿宋_GB2312" w:hint="eastAsia"/>
          <w:sz w:val="28"/>
          <w:szCs w:val="28"/>
        </w:rPr>
        <w:t>人、自收自支事业人员</w:t>
      </w:r>
      <w:r w:rsidR="00D33EC6">
        <w:rPr>
          <w:rFonts w:ascii="仿宋_GB2312" w:eastAsia="仿宋_GB2312" w:hint="eastAsia"/>
          <w:sz w:val="28"/>
          <w:szCs w:val="28"/>
        </w:rPr>
        <w:t>0</w:t>
      </w:r>
      <w:r w:rsidR="00EC17D7">
        <w:rPr>
          <w:rFonts w:ascii="仿宋_GB2312" w:eastAsia="仿宋_GB2312" w:hint="eastAsia"/>
          <w:sz w:val="28"/>
          <w:szCs w:val="28"/>
        </w:rPr>
        <w:t>人；离休人员</w:t>
      </w:r>
      <w:r w:rsidR="00D33EC6">
        <w:rPr>
          <w:rFonts w:ascii="仿宋_GB2312" w:eastAsia="仿宋_GB2312" w:hint="eastAsia"/>
          <w:sz w:val="28"/>
          <w:szCs w:val="28"/>
        </w:rPr>
        <w:t>0</w:t>
      </w:r>
      <w:r w:rsidR="00EC17D7">
        <w:rPr>
          <w:rFonts w:ascii="仿宋_GB2312" w:eastAsia="仿宋_GB2312" w:hint="eastAsia"/>
          <w:sz w:val="28"/>
          <w:szCs w:val="28"/>
        </w:rPr>
        <w:t>人；退休人员</w:t>
      </w:r>
      <w:r w:rsidR="00D33EC6">
        <w:rPr>
          <w:rFonts w:ascii="仿宋_GB2312" w:eastAsia="仿宋_GB2312" w:hint="eastAsia"/>
          <w:sz w:val="28"/>
          <w:szCs w:val="28"/>
        </w:rPr>
        <w:t>1</w:t>
      </w:r>
      <w:r w:rsidR="00EC17D7">
        <w:rPr>
          <w:rFonts w:ascii="仿宋_GB2312" w:eastAsia="仿宋_GB2312" w:hint="eastAsia"/>
          <w:sz w:val="28"/>
          <w:szCs w:val="28"/>
        </w:rPr>
        <w:t>人。在校学生</w:t>
      </w:r>
      <w:r w:rsidR="00D33EC6">
        <w:rPr>
          <w:rFonts w:ascii="仿宋_GB2312" w:eastAsia="仿宋_GB2312" w:hint="eastAsia"/>
          <w:sz w:val="28"/>
          <w:szCs w:val="28"/>
        </w:rPr>
        <w:t>0</w:t>
      </w:r>
      <w:r w:rsidR="00EC17D7">
        <w:rPr>
          <w:rFonts w:ascii="仿宋_GB2312" w:eastAsia="仿宋_GB2312" w:hint="eastAsia"/>
          <w:sz w:val="28"/>
          <w:szCs w:val="28"/>
        </w:rPr>
        <w:t>人，其中：高等学校</w:t>
      </w:r>
      <w:r w:rsidR="00D33EC6">
        <w:rPr>
          <w:rFonts w:ascii="仿宋_GB2312" w:eastAsia="仿宋_GB2312" w:hint="eastAsia"/>
          <w:sz w:val="28"/>
          <w:szCs w:val="28"/>
        </w:rPr>
        <w:t>0</w:t>
      </w:r>
      <w:r w:rsidR="00EC17D7">
        <w:rPr>
          <w:rFonts w:ascii="仿宋_GB2312" w:eastAsia="仿宋_GB2312" w:hint="eastAsia"/>
          <w:sz w:val="28"/>
          <w:szCs w:val="28"/>
        </w:rPr>
        <w:t>人、中等专业学校</w:t>
      </w:r>
      <w:r w:rsidR="00D33EC6">
        <w:rPr>
          <w:rFonts w:ascii="仿宋_GB2312" w:eastAsia="仿宋_GB2312" w:hint="eastAsia"/>
          <w:sz w:val="28"/>
          <w:szCs w:val="28"/>
        </w:rPr>
        <w:t>0</w:t>
      </w:r>
      <w:r w:rsidR="00EC17D7">
        <w:rPr>
          <w:rFonts w:ascii="仿宋_GB2312" w:eastAsia="仿宋_GB2312" w:hint="eastAsia"/>
          <w:sz w:val="28"/>
          <w:szCs w:val="28"/>
        </w:rPr>
        <w:t>人，其他</w:t>
      </w:r>
      <w:r w:rsidR="00D33EC6">
        <w:rPr>
          <w:rFonts w:ascii="仿宋_GB2312" w:eastAsia="仿宋_GB2312" w:hint="eastAsia"/>
          <w:sz w:val="28"/>
          <w:szCs w:val="28"/>
        </w:rPr>
        <w:t>0</w:t>
      </w:r>
      <w:r w:rsidR="00EC17D7">
        <w:rPr>
          <w:rFonts w:ascii="仿宋_GB2312" w:eastAsia="仿宋_GB2312" w:hint="eastAsia"/>
          <w:sz w:val="28"/>
          <w:szCs w:val="28"/>
        </w:rPr>
        <w:t>人。</w:t>
      </w:r>
    </w:p>
    <w:p w:rsidR="00477D6D" w:rsidRDefault="00EC17D7">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 xml:space="preserve">第二部分  </w:t>
      </w:r>
      <w:r w:rsidR="00D33EC6" w:rsidRPr="00D33EC6">
        <w:rPr>
          <w:rFonts w:ascii="方正小标宋简体" w:eastAsia="方正小标宋简体" w:hint="eastAsia"/>
          <w:sz w:val="28"/>
          <w:szCs w:val="28"/>
        </w:rPr>
        <w:t>南昌市财政局信息中心</w:t>
      </w:r>
      <w:r>
        <w:rPr>
          <w:rFonts w:ascii="方正小标宋简体" w:eastAsia="方正小标宋简体" w:hint="eastAsia"/>
          <w:sz w:val="28"/>
          <w:szCs w:val="28"/>
        </w:rPr>
        <w:t>2021</w:t>
      </w:r>
      <w:r w:rsidR="00B51B93">
        <w:rPr>
          <w:rFonts w:ascii="方正小标宋简体" w:eastAsia="方正小标宋简体" w:hint="eastAsia"/>
          <w:sz w:val="28"/>
          <w:szCs w:val="28"/>
        </w:rPr>
        <w:t>年单位</w:t>
      </w:r>
      <w:r>
        <w:rPr>
          <w:rFonts w:ascii="方正小标宋简体" w:eastAsia="方正小标宋简体" w:hint="eastAsia"/>
          <w:sz w:val="28"/>
          <w:szCs w:val="28"/>
        </w:rPr>
        <w:t>预算情况说明</w:t>
      </w:r>
    </w:p>
    <w:p w:rsidR="00477D6D" w:rsidRDefault="00477D6D">
      <w:pPr>
        <w:spacing w:line="540" w:lineRule="exact"/>
        <w:rPr>
          <w:rFonts w:ascii="仿宋_GB2312" w:eastAsia="仿宋_GB2312"/>
          <w:sz w:val="28"/>
          <w:szCs w:val="28"/>
        </w:rPr>
      </w:pPr>
    </w:p>
    <w:p w:rsidR="00477D6D" w:rsidRDefault="00B51B93">
      <w:pPr>
        <w:spacing w:line="540" w:lineRule="exact"/>
        <w:ind w:firstLineChars="200" w:firstLine="560"/>
        <w:rPr>
          <w:rFonts w:ascii="黑体" w:eastAsia="黑体"/>
          <w:sz w:val="28"/>
          <w:szCs w:val="28"/>
        </w:rPr>
      </w:pPr>
      <w:r>
        <w:rPr>
          <w:rFonts w:ascii="黑体" w:eastAsia="黑体" w:hint="eastAsia"/>
          <w:sz w:val="28"/>
          <w:szCs w:val="28"/>
        </w:rPr>
        <w:t>一、单位</w:t>
      </w:r>
      <w:r w:rsidR="00EC17D7">
        <w:rPr>
          <w:rFonts w:ascii="黑体" w:eastAsia="黑体" w:hint="eastAsia"/>
          <w:sz w:val="28"/>
          <w:szCs w:val="28"/>
        </w:rPr>
        <w:t>预算收支情况说明</w:t>
      </w:r>
    </w:p>
    <w:p w:rsidR="00477D6D" w:rsidRDefault="00EC17D7">
      <w:pPr>
        <w:spacing w:line="540" w:lineRule="exact"/>
        <w:ind w:firstLineChars="200" w:firstLine="562"/>
        <w:rPr>
          <w:rFonts w:ascii="仿宋_GB2312" w:eastAsia="仿宋_GB2312"/>
          <w:b/>
          <w:sz w:val="28"/>
          <w:szCs w:val="28"/>
        </w:rPr>
      </w:pPr>
      <w:r>
        <w:rPr>
          <w:rFonts w:ascii="楷体_GB2312" w:eastAsia="楷体_GB2312" w:hint="eastAsia"/>
          <w:b/>
          <w:sz w:val="28"/>
          <w:szCs w:val="28"/>
        </w:rPr>
        <w:t>（一）</w:t>
      </w:r>
      <w:r>
        <w:rPr>
          <w:rFonts w:ascii="仿宋_GB2312" w:eastAsia="仿宋_GB2312" w:hint="eastAsia"/>
          <w:sz w:val="28"/>
          <w:szCs w:val="28"/>
        </w:rPr>
        <w:t>收入预算情况</w:t>
      </w:r>
    </w:p>
    <w:p w:rsidR="00477D6D" w:rsidRDefault="00EC17D7">
      <w:pPr>
        <w:spacing w:line="540" w:lineRule="exact"/>
        <w:ind w:firstLineChars="200" w:firstLine="560"/>
        <w:rPr>
          <w:rFonts w:ascii="仿宋_GB2312" w:eastAsia="仿宋_GB2312"/>
          <w:sz w:val="28"/>
          <w:szCs w:val="28"/>
        </w:rPr>
      </w:pPr>
      <w:r>
        <w:rPr>
          <w:rFonts w:ascii="仿宋_GB2312" w:eastAsia="仿宋_GB2312" w:hint="eastAsia"/>
          <w:sz w:val="28"/>
          <w:szCs w:val="28"/>
        </w:rPr>
        <w:t>2021年</w:t>
      </w:r>
      <w:r w:rsidR="00D33EC6" w:rsidRPr="00DE3C42">
        <w:rPr>
          <w:rFonts w:ascii="仿宋_GB2312" w:eastAsia="仿宋_GB2312" w:hint="eastAsia"/>
          <w:sz w:val="28"/>
          <w:szCs w:val="28"/>
        </w:rPr>
        <w:t>南昌市财政局信息中心</w:t>
      </w:r>
      <w:r>
        <w:rPr>
          <w:rFonts w:ascii="仿宋_GB2312" w:eastAsia="仿宋_GB2312" w:hint="eastAsia"/>
          <w:sz w:val="28"/>
          <w:szCs w:val="28"/>
        </w:rPr>
        <w:t>收入预算总额为</w:t>
      </w:r>
      <w:r w:rsidR="00D33EC6">
        <w:rPr>
          <w:rFonts w:ascii="仿宋_GB2312" w:eastAsia="仿宋_GB2312" w:hint="eastAsia"/>
          <w:sz w:val="28"/>
          <w:szCs w:val="28"/>
        </w:rPr>
        <w:t>793.10</w:t>
      </w:r>
      <w:r>
        <w:rPr>
          <w:rFonts w:ascii="仿宋_GB2312" w:eastAsia="仿宋_GB2312" w:hint="eastAsia"/>
          <w:sz w:val="28"/>
          <w:szCs w:val="28"/>
        </w:rPr>
        <w:t>万元，比上年减少</w:t>
      </w:r>
      <w:r w:rsidR="00D33EC6">
        <w:rPr>
          <w:rFonts w:ascii="仿宋_GB2312" w:eastAsia="仿宋_GB2312" w:hint="eastAsia"/>
          <w:sz w:val="28"/>
          <w:szCs w:val="28"/>
        </w:rPr>
        <w:t>207.16</w:t>
      </w:r>
      <w:r>
        <w:rPr>
          <w:rFonts w:ascii="仿宋_GB2312" w:eastAsia="仿宋_GB2312" w:hint="eastAsia"/>
          <w:sz w:val="28"/>
          <w:szCs w:val="28"/>
        </w:rPr>
        <w:t>万元，下降</w:t>
      </w:r>
      <w:r w:rsidR="00D33EC6">
        <w:rPr>
          <w:rFonts w:ascii="仿宋_GB2312" w:eastAsia="仿宋_GB2312" w:hint="eastAsia"/>
          <w:sz w:val="28"/>
          <w:szCs w:val="28"/>
        </w:rPr>
        <w:t>20.7</w:t>
      </w:r>
      <w:r>
        <w:rPr>
          <w:rFonts w:ascii="仿宋_GB2312" w:eastAsia="仿宋_GB2312" w:hint="eastAsia"/>
          <w:sz w:val="28"/>
          <w:szCs w:val="28"/>
        </w:rPr>
        <w:t>%。其中：财政拨款收入</w:t>
      </w:r>
      <w:r w:rsidR="003860B4">
        <w:rPr>
          <w:rFonts w:ascii="仿宋_GB2312" w:eastAsia="仿宋_GB2312" w:hint="eastAsia"/>
          <w:sz w:val="28"/>
          <w:szCs w:val="28"/>
        </w:rPr>
        <w:t>440.41</w:t>
      </w:r>
      <w:r>
        <w:rPr>
          <w:rFonts w:ascii="仿宋_GB2312" w:eastAsia="仿宋_GB2312" w:hint="eastAsia"/>
          <w:sz w:val="28"/>
          <w:szCs w:val="28"/>
        </w:rPr>
        <w:t>万元；事业单位经营收入</w:t>
      </w:r>
      <w:r w:rsidR="00D33EC6">
        <w:rPr>
          <w:rFonts w:ascii="仿宋_GB2312" w:eastAsia="仿宋_GB2312" w:hint="eastAsia"/>
          <w:sz w:val="28"/>
          <w:szCs w:val="28"/>
        </w:rPr>
        <w:t>0.00</w:t>
      </w:r>
      <w:r>
        <w:rPr>
          <w:rFonts w:ascii="仿宋_GB2312" w:eastAsia="仿宋_GB2312" w:hint="eastAsia"/>
          <w:sz w:val="28"/>
          <w:szCs w:val="28"/>
        </w:rPr>
        <w:t>万元；其他收入</w:t>
      </w:r>
      <w:r w:rsidR="00D33EC6">
        <w:rPr>
          <w:rFonts w:ascii="仿宋_GB2312" w:eastAsia="仿宋_GB2312" w:hint="eastAsia"/>
          <w:sz w:val="28"/>
          <w:szCs w:val="28"/>
        </w:rPr>
        <w:t>0.00</w:t>
      </w:r>
      <w:r>
        <w:rPr>
          <w:rFonts w:ascii="仿宋_GB2312" w:eastAsia="仿宋_GB2312" w:hint="eastAsia"/>
          <w:sz w:val="28"/>
          <w:szCs w:val="28"/>
        </w:rPr>
        <w:t>万元；下级上缴收入</w:t>
      </w:r>
      <w:r w:rsidR="00D33EC6">
        <w:rPr>
          <w:rFonts w:ascii="仿宋_GB2312" w:eastAsia="仿宋_GB2312" w:hint="eastAsia"/>
          <w:sz w:val="28"/>
          <w:szCs w:val="28"/>
        </w:rPr>
        <w:t>0.00</w:t>
      </w:r>
      <w:r>
        <w:rPr>
          <w:rFonts w:ascii="仿宋_GB2312" w:eastAsia="仿宋_GB2312" w:hint="eastAsia"/>
          <w:sz w:val="28"/>
          <w:szCs w:val="28"/>
        </w:rPr>
        <w:t>万元；上级补助收入</w:t>
      </w:r>
      <w:r w:rsidR="00D33EC6">
        <w:rPr>
          <w:rFonts w:ascii="仿宋_GB2312" w:eastAsia="仿宋_GB2312" w:hint="eastAsia"/>
          <w:sz w:val="28"/>
          <w:szCs w:val="28"/>
        </w:rPr>
        <w:t>0.00</w:t>
      </w:r>
      <w:r>
        <w:rPr>
          <w:rFonts w:ascii="仿宋_GB2312" w:eastAsia="仿宋_GB2312" w:hint="eastAsia"/>
          <w:sz w:val="28"/>
          <w:szCs w:val="28"/>
        </w:rPr>
        <w:t>万元；上年结转</w:t>
      </w:r>
      <w:r w:rsidR="003860B4">
        <w:rPr>
          <w:rFonts w:ascii="仿宋_GB2312" w:eastAsia="仿宋_GB2312" w:hint="eastAsia"/>
          <w:sz w:val="28"/>
          <w:szCs w:val="28"/>
        </w:rPr>
        <w:t>352.69</w:t>
      </w:r>
      <w:r w:rsidR="00D33EC6">
        <w:rPr>
          <w:rFonts w:ascii="仿宋_GB2312" w:eastAsia="仿宋_GB2312" w:hint="eastAsia"/>
          <w:sz w:val="28"/>
          <w:szCs w:val="28"/>
        </w:rPr>
        <w:t>万元。</w:t>
      </w:r>
    </w:p>
    <w:p w:rsidR="00477D6D" w:rsidRDefault="00EC17D7">
      <w:pPr>
        <w:spacing w:line="540" w:lineRule="exact"/>
        <w:ind w:firstLineChars="200" w:firstLine="562"/>
        <w:rPr>
          <w:rFonts w:ascii="仿宋_GB2312" w:eastAsia="仿宋_GB2312"/>
          <w:b/>
          <w:sz w:val="28"/>
          <w:szCs w:val="28"/>
        </w:rPr>
      </w:pPr>
      <w:r>
        <w:rPr>
          <w:rFonts w:ascii="楷体_GB2312" w:eastAsia="楷体_GB2312" w:hint="eastAsia"/>
          <w:b/>
          <w:sz w:val="28"/>
          <w:szCs w:val="28"/>
        </w:rPr>
        <w:t>（二）</w:t>
      </w:r>
      <w:r>
        <w:rPr>
          <w:rFonts w:ascii="仿宋_GB2312" w:eastAsia="仿宋_GB2312" w:hint="eastAsia"/>
          <w:sz w:val="28"/>
          <w:szCs w:val="28"/>
        </w:rPr>
        <w:t>支出预算情况</w:t>
      </w:r>
    </w:p>
    <w:p w:rsidR="00477D6D" w:rsidRDefault="00EC17D7">
      <w:pPr>
        <w:spacing w:line="540" w:lineRule="exact"/>
        <w:ind w:firstLineChars="200" w:firstLine="560"/>
        <w:rPr>
          <w:rFonts w:ascii="仿宋_GB2312" w:eastAsia="仿宋_GB2312"/>
          <w:sz w:val="28"/>
          <w:szCs w:val="28"/>
        </w:rPr>
      </w:pPr>
      <w:r>
        <w:rPr>
          <w:rFonts w:ascii="仿宋_GB2312" w:eastAsia="仿宋_GB2312" w:hint="eastAsia"/>
          <w:sz w:val="28"/>
          <w:szCs w:val="28"/>
        </w:rPr>
        <w:t>2021年</w:t>
      </w:r>
      <w:r w:rsidR="00D33EC6" w:rsidRPr="00DE3C42">
        <w:rPr>
          <w:rFonts w:ascii="仿宋_GB2312" w:eastAsia="仿宋_GB2312" w:hint="eastAsia"/>
          <w:sz w:val="28"/>
          <w:szCs w:val="28"/>
        </w:rPr>
        <w:t>南昌市财政局信息中心</w:t>
      </w:r>
      <w:r>
        <w:rPr>
          <w:rFonts w:ascii="仿宋_GB2312" w:eastAsia="仿宋_GB2312" w:hint="eastAsia"/>
          <w:sz w:val="28"/>
          <w:szCs w:val="28"/>
        </w:rPr>
        <w:t>支出预算总额为</w:t>
      </w:r>
      <w:r w:rsidR="00D33EC6">
        <w:rPr>
          <w:rFonts w:ascii="仿宋_GB2312" w:eastAsia="仿宋_GB2312" w:hint="eastAsia"/>
          <w:sz w:val="28"/>
          <w:szCs w:val="28"/>
        </w:rPr>
        <w:t>793.10</w:t>
      </w:r>
      <w:r>
        <w:rPr>
          <w:rFonts w:ascii="仿宋_GB2312" w:eastAsia="仿宋_GB2312" w:hint="eastAsia"/>
          <w:sz w:val="28"/>
          <w:szCs w:val="28"/>
        </w:rPr>
        <w:t>万元，比上年</w:t>
      </w:r>
      <w:r w:rsidR="00D33EC6">
        <w:rPr>
          <w:rFonts w:ascii="仿宋_GB2312" w:eastAsia="仿宋_GB2312" w:hint="eastAsia"/>
          <w:sz w:val="28"/>
          <w:szCs w:val="28"/>
        </w:rPr>
        <w:t>减少207.16万元，下降20.7%</w:t>
      </w:r>
      <w:r>
        <w:rPr>
          <w:rFonts w:ascii="仿宋_GB2312" w:eastAsia="仿宋_GB2312" w:hint="eastAsia"/>
          <w:sz w:val="28"/>
          <w:szCs w:val="28"/>
        </w:rPr>
        <w:t>。</w:t>
      </w:r>
    </w:p>
    <w:p w:rsidR="00477D6D" w:rsidRDefault="00EC17D7">
      <w:pPr>
        <w:spacing w:line="540" w:lineRule="exact"/>
        <w:ind w:firstLineChars="200" w:firstLine="560"/>
        <w:rPr>
          <w:rFonts w:ascii="仿宋_GB2312" w:eastAsia="仿宋_GB2312"/>
          <w:sz w:val="28"/>
          <w:szCs w:val="28"/>
        </w:rPr>
      </w:pPr>
      <w:r>
        <w:rPr>
          <w:rFonts w:ascii="仿宋_GB2312" w:eastAsia="仿宋_GB2312" w:hint="eastAsia"/>
          <w:sz w:val="28"/>
          <w:szCs w:val="28"/>
        </w:rPr>
        <w:t>其中：按支出项目类别划分：基本支出</w:t>
      </w:r>
      <w:r w:rsidR="00D33EC6">
        <w:rPr>
          <w:rFonts w:ascii="仿宋_GB2312" w:eastAsia="仿宋_GB2312" w:hint="eastAsia"/>
          <w:sz w:val="28"/>
          <w:szCs w:val="28"/>
        </w:rPr>
        <w:t>222.06</w:t>
      </w:r>
      <w:r>
        <w:rPr>
          <w:rFonts w:ascii="仿宋_GB2312" w:eastAsia="仿宋_GB2312" w:hint="eastAsia"/>
          <w:sz w:val="28"/>
          <w:szCs w:val="28"/>
        </w:rPr>
        <w:t>万元，包括工资福利支出</w:t>
      </w:r>
      <w:r w:rsidR="00D33EC6">
        <w:rPr>
          <w:rFonts w:ascii="仿宋_GB2312" w:eastAsia="仿宋_GB2312" w:hint="eastAsia"/>
          <w:sz w:val="28"/>
          <w:szCs w:val="28"/>
        </w:rPr>
        <w:t>196.91</w:t>
      </w:r>
      <w:r>
        <w:rPr>
          <w:rFonts w:ascii="仿宋_GB2312" w:eastAsia="仿宋_GB2312" w:hint="eastAsia"/>
          <w:sz w:val="28"/>
          <w:szCs w:val="28"/>
        </w:rPr>
        <w:t>万元、日常公用支出</w:t>
      </w:r>
      <w:r w:rsidR="00D33EC6">
        <w:rPr>
          <w:rFonts w:ascii="仿宋_GB2312" w:eastAsia="仿宋_GB2312" w:hint="eastAsia"/>
          <w:sz w:val="28"/>
          <w:szCs w:val="28"/>
        </w:rPr>
        <w:t>23.3</w:t>
      </w:r>
      <w:r>
        <w:rPr>
          <w:rFonts w:ascii="仿宋_GB2312" w:eastAsia="仿宋_GB2312" w:hint="eastAsia"/>
          <w:sz w:val="28"/>
          <w:szCs w:val="28"/>
        </w:rPr>
        <w:t>万元、对个人和家庭的补助</w:t>
      </w:r>
      <w:r w:rsidR="00D33EC6">
        <w:rPr>
          <w:rFonts w:ascii="仿宋_GB2312" w:eastAsia="仿宋_GB2312" w:hint="eastAsia"/>
          <w:sz w:val="28"/>
          <w:szCs w:val="28"/>
        </w:rPr>
        <w:t>2.85</w:t>
      </w:r>
      <w:r>
        <w:rPr>
          <w:rFonts w:ascii="仿宋_GB2312" w:eastAsia="仿宋_GB2312" w:hint="eastAsia"/>
          <w:sz w:val="28"/>
          <w:szCs w:val="28"/>
        </w:rPr>
        <w:t>万元；项目支出</w:t>
      </w:r>
      <w:r w:rsidR="00D33EC6">
        <w:rPr>
          <w:rFonts w:ascii="仿宋_GB2312" w:eastAsia="仿宋_GB2312" w:hint="eastAsia"/>
          <w:sz w:val="28"/>
          <w:szCs w:val="28"/>
        </w:rPr>
        <w:t>571.04</w:t>
      </w:r>
      <w:r>
        <w:rPr>
          <w:rFonts w:ascii="仿宋_GB2312" w:eastAsia="仿宋_GB2312" w:hint="eastAsia"/>
          <w:sz w:val="28"/>
          <w:szCs w:val="28"/>
        </w:rPr>
        <w:t>万元，包括行政事业性项目支出</w:t>
      </w:r>
      <w:r w:rsidR="00D33EC6">
        <w:rPr>
          <w:rFonts w:ascii="仿宋_GB2312" w:eastAsia="仿宋_GB2312" w:hint="eastAsia"/>
          <w:sz w:val="28"/>
          <w:szCs w:val="28"/>
        </w:rPr>
        <w:t>571.04</w:t>
      </w:r>
      <w:r>
        <w:rPr>
          <w:rFonts w:ascii="仿宋_GB2312" w:eastAsia="仿宋_GB2312" w:hint="eastAsia"/>
          <w:sz w:val="28"/>
          <w:szCs w:val="28"/>
        </w:rPr>
        <w:t>万元、生产建设性项目支出</w:t>
      </w:r>
      <w:r w:rsidR="00D33EC6">
        <w:rPr>
          <w:rFonts w:ascii="仿宋_GB2312" w:eastAsia="仿宋_GB2312" w:hint="eastAsia"/>
          <w:sz w:val="28"/>
          <w:szCs w:val="28"/>
        </w:rPr>
        <w:t>0.00</w:t>
      </w:r>
      <w:r>
        <w:rPr>
          <w:rFonts w:ascii="仿宋_GB2312" w:eastAsia="仿宋_GB2312" w:hint="eastAsia"/>
          <w:sz w:val="28"/>
          <w:szCs w:val="28"/>
        </w:rPr>
        <w:t>万元、其他项目支出</w:t>
      </w:r>
      <w:r w:rsidR="00D33EC6">
        <w:rPr>
          <w:rFonts w:ascii="仿宋_GB2312" w:eastAsia="仿宋_GB2312" w:hint="eastAsia"/>
          <w:sz w:val="28"/>
          <w:szCs w:val="28"/>
        </w:rPr>
        <w:t>0.00</w:t>
      </w:r>
      <w:r>
        <w:rPr>
          <w:rFonts w:ascii="仿宋_GB2312" w:eastAsia="仿宋_GB2312" w:hint="eastAsia"/>
          <w:sz w:val="28"/>
          <w:szCs w:val="28"/>
        </w:rPr>
        <w:t>万元；事业单位经营支出</w:t>
      </w:r>
      <w:r w:rsidR="00D33EC6">
        <w:rPr>
          <w:rFonts w:ascii="仿宋_GB2312" w:eastAsia="仿宋_GB2312" w:hint="eastAsia"/>
          <w:sz w:val="28"/>
          <w:szCs w:val="28"/>
        </w:rPr>
        <w:t>0.00</w:t>
      </w:r>
      <w:r>
        <w:rPr>
          <w:rFonts w:ascii="仿宋_GB2312" w:eastAsia="仿宋_GB2312" w:hint="eastAsia"/>
          <w:sz w:val="28"/>
          <w:szCs w:val="28"/>
        </w:rPr>
        <w:t>万元；对附属单位补助支出</w:t>
      </w:r>
      <w:r w:rsidR="00D33EC6">
        <w:rPr>
          <w:rFonts w:ascii="仿宋_GB2312" w:eastAsia="仿宋_GB2312" w:hint="eastAsia"/>
          <w:sz w:val="28"/>
          <w:szCs w:val="28"/>
        </w:rPr>
        <w:t>0.00</w:t>
      </w:r>
      <w:r>
        <w:rPr>
          <w:rFonts w:ascii="仿宋_GB2312" w:eastAsia="仿宋_GB2312" w:hint="eastAsia"/>
          <w:sz w:val="28"/>
          <w:szCs w:val="28"/>
        </w:rPr>
        <w:t>万元；上缴上级支出</w:t>
      </w:r>
      <w:r w:rsidR="00D33EC6">
        <w:rPr>
          <w:rFonts w:ascii="仿宋_GB2312" w:eastAsia="仿宋_GB2312" w:hint="eastAsia"/>
          <w:sz w:val="28"/>
          <w:szCs w:val="28"/>
        </w:rPr>
        <w:t>0.00</w:t>
      </w:r>
      <w:r>
        <w:rPr>
          <w:rFonts w:ascii="仿宋_GB2312" w:eastAsia="仿宋_GB2312" w:hint="eastAsia"/>
          <w:sz w:val="28"/>
          <w:szCs w:val="28"/>
        </w:rPr>
        <w:t>万元</w:t>
      </w:r>
      <w:r w:rsidR="00D33EC6">
        <w:rPr>
          <w:rFonts w:ascii="仿宋_GB2312" w:eastAsia="仿宋_GB2312" w:hint="eastAsia"/>
          <w:sz w:val="28"/>
          <w:szCs w:val="28"/>
        </w:rPr>
        <w:t>。</w:t>
      </w:r>
    </w:p>
    <w:p w:rsidR="003860B4" w:rsidRDefault="00EC17D7">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按支出功能科目划分：</w:t>
      </w:r>
      <w:r w:rsidR="00D33EC6" w:rsidRPr="00D33EC6">
        <w:rPr>
          <w:rFonts w:ascii="仿宋_GB2312" w:eastAsia="仿宋_GB2312" w:hint="eastAsia"/>
          <w:sz w:val="28"/>
          <w:szCs w:val="28"/>
        </w:rPr>
        <w:t>一般公共服务支出</w:t>
      </w:r>
      <w:r w:rsidR="00D33EC6">
        <w:rPr>
          <w:rFonts w:ascii="仿宋_GB2312" w:eastAsia="仿宋_GB2312" w:hint="eastAsia"/>
          <w:sz w:val="28"/>
          <w:szCs w:val="28"/>
        </w:rPr>
        <w:t>755.29</w:t>
      </w:r>
      <w:r>
        <w:rPr>
          <w:rFonts w:ascii="仿宋_GB2312" w:eastAsia="仿宋_GB2312" w:hint="eastAsia"/>
          <w:sz w:val="28"/>
          <w:szCs w:val="28"/>
        </w:rPr>
        <w:t>万元；</w:t>
      </w:r>
      <w:r w:rsidR="00D33EC6" w:rsidRPr="00D33EC6">
        <w:rPr>
          <w:rFonts w:ascii="仿宋_GB2312" w:eastAsia="仿宋_GB2312" w:hint="eastAsia"/>
          <w:sz w:val="28"/>
          <w:szCs w:val="28"/>
        </w:rPr>
        <w:t>社会保障和就业支出</w:t>
      </w:r>
      <w:r w:rsidR="00D33EC6">
        <w:rPr>
          <w:rFonts w:ascii="仿宋_GB2312" w:eastAsia="仿宋_GB2312" w:hint="eastAsia"/>
          <w:sz w:val="28"/>
          <w:szCs w:val="28"/>
        </w:rPr>
        <w:t>18.26</w:t>
      </w:r>
      <w:r>
        <w:rPr>
          <w:rFonts w:ascii="仿宋_GB2312" w:eastAsia="仿宋_GB2312" w:hint="eastAsia"/>
          <w:sz w:val="28"/>
          <w:szCs w:val="28"/>
        </w:rPr>
        <w:t>万元；</w:t>
      </w:r>
      <w:r w:rsidR="00D33EC6" w:rsidRPr="00D33EC6">
        <w:rPr>
          <w:rFonts w:ascii="仿宋_GB2312" w:eastAsia="仿宋_GB2312" w:hint="eastAsia"/>
          <w:sz w:val="28"/>
          <w:szCs w:val="28"/>
        </w:rPr>
        <w:t>住房保障支出</w:t>
      </w:r>
      <w:r w:rsidR="00D33EC6" w:rsidRPr="00D33EC6">
        <w:rPr>
          <w:rFonts w:ascii="仿宋_GB2312" w:eastAsia="仿宋_GB2312"/>
          <w:sz w:val="28"/>
          <w:szCs w:val="28"/>
        </w:rPr>
        <w:t>19.55</w:t>
      </w:r>
      <w:r w:rsidR="00D33EC6">
        <w:rPr>
          <w:rFonts w:ascii="仿宋_GB2312" w:eastAsia="仿宋_GB2312" w:hint="eastAsia"/>
          <w:sz w:val="28"/>
          <w:szCs w:val="28"/>
        </w:rPr>
        <w:t>万元</w:t>
      </w:r>
      <w:r>
        <w:rPr>
          <w:rFonts w:ascii="仿宋_GB2312" w:eastAsia="仿宋_GB2312" w:hint="eastAsia"/>
          <w:sz w:val="28"/>
          <w:szCs w:val="28"/>
        </w:rPr>
        <w:t>。</w:t>
      </w:r>
    </w:p>
    <w:p w:rsidR="00477D6D" w:rsidRDefault="00EC17D7">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按支出经济分类划分：工资福利支出</w:t>
      </w:r>
      <w:r w:rsidR="003860B4">
        <w:rPr>
          <w:rFonts w:ascii="仿宋_GB2312" w:eastAsia="仿宋_GB2312" w:hint="eastAsia"/>
          <w:sz w:val="28"/>
          <w:szCs w:val="28"/>
        </w:rPr>
        <w:t>195.91</w:t>
      </w:r>
      <w:r>
        <w:rPr>
          <w:rFonts w:ascii="仿宋_GB2312" w:eastAsia="仿宋_GB2312" w:hint="eastAsia"/>
          <w:sz w:val="28"/>
          <w:szCs w:val="28"/>
        </w:rPr>
        <w:t>万元，占支出预算总额的</w:t>
      </w:r>
      <w:r w:rsidR="003860B4">
        <w:rPr>
          <w:rFonts w:ascii="仿宋_GB2312" w:eastAsia="仿宋_GB2312" w:hint="eastAsia"/>
          <w:sz w:val="28"/>
          <w:szCs w:val="28"/>
        </w:rPr>
        <w:t>24.7</w:t>
      </w:r>
      <w:r>
        <w:rPr>
          <w:rFonts w:ascii="仿宋_GB2312" w:eastAsia="仿宋_GB2312" w:hint="eastAsia"/>
          <w:sz w:val="28"/>
          <w:szCs w:val="28"/>
        </w:rPr>
        <w:t>%；商品和服务支出</w:t>
      </w:r>
      <w:r w:rsidR="003860B4">
        <w:rPr>
          <w:rFonts w:ascii="仿宋_GB2312" w:eastAsia="仿宋_GB2312" w:hint="eastAsia"/>
          <w:sz w:val="28"/>
          <w:szCs w:val="28"/>
        </w:rPr>
        <w:t>593.90</w:t>
      </w:r>
      <w:r>
        <w:rPr>
          <w:rFonts w:ascii="仿宋_GB2312" w:eastAsia="仿宋_GB2312" w:hint="eastAsia"/>
          <w:sz w:val="28"/>
          <w:szCs w:val="28"/>
        </w:rPr>
        <w:t>万元，占支出预算总额的</w:t>
      </w:r>
      <w:r w:rsidR="003860B4">
        <w:rPr>
          <w:rFonts w:ascii="仿宋_GB2312" w:eastAsia="仿宋_GB2312" w:hint="eastAsia"/>
          <w:sz w:val="28"/>
          <w:szCs w:val="28"/>
        </w:rPr>
        <w:t>74.89</w:t>
      </w:r>
      <w:r>
        <w:rPr>
          <w:rFonts w:ascii="仿宋_GB2312" w:eastAsia="仿宋_GB2312" w:hint="eastAsia"/>
          <w:sz w:val="28"/>
          <w:szCs w:val="28"/>
        </w:rPr>
        <w:t>%；</w:t>
      </w:r>
      <w:r w:rsidR="003860B4" w:rsidRPr="003860B4">
        <w:rPr>
          <w:rFonts w:ascii="仿宋_GB2312" w:eastAsia="仿宋_GB2312" w:hint="eastAsia"/>
          <w:sz w:val="28"/>
          <w:szCs w:val="28"/>
        </w:rPr>
        <w:t>对个人和家庭的补助</w:t>
      </w:r>
      <w:r w:rsidR="003860B4">
        <w:rPr>
          <w:rFonts w:ascii="仿宋_GB2312" w:eastAsia="仿宋_GB2312" w:hint="eastAsia"/>
          <w:sz w:val="28"/>
          <w:szCs w:val="28"/>
        </w:rPr>
        <w:t>3.29万元，占支出预算总额的0.41%</w:t>
      </w:r>
      <w:r>
        <w:rPr>
          <w:rFonts w:ascii="仿宋_GB2312" w:eastAsia="仿宋_GB2312" w:hint="eastAsia"/>
          <w:sz w:val="28"/>
          <w:szCs w:val="28"/>
        </w:rPr>
        <w:t>。</w:t>
      </w:r>
    </w:p>
    <w:p w:rsidR="00477D6D" w:rsidRPr="003860B4" w:rsidRDefault="00EC17D7" w:rsidP="003860B4">
      <w:pPr>
        <w:spacing w:line="540" w:lineRule="exact"/>
        <w:ind w:firstLineChars="200" w:firstLine="562"/>
        <w:rPr>
          <w:rFonts w:ascii="仿宋_GB2312" w:eastAsia="仿宋_GB2312"/>
          <w:b/>
          <w:sz w:val="28"/>
          <w:szCs w:val="28"/>
        </w:rPr>
      </w:pPr>
      <w:r>
        <w:rPr>
          <w:rFonts w:ascii="楷体_GB2312" w:eastAsia="楷体_GB2312" w:hint="eastAsia"/>
          <w:b/>
          <w:sz w:val="28"/>
          <w:szCs w:val="28"/>
        </w:rPr>
        <w:lastRenderedPageBreak/>
        <w:t>（三）</w:t>
      </w:r>
      <w:r>
        <w:rPr>
          <w:rFonts w:ascii="仿宋_GB2312" w:eastAsia="仿宋_GB2312" w:hint="eastAsia"/>
          <w:sz w:val="28"/>
          <w:szCs w:val="28"/>
        </w:rPr>
        <w:t>财政拨款支出情况</w:t>
      </w:r>
    </w:p>
    <w:p w:rsidR="00477D6D" w:rsidRDefault="00EC17D7">
      <w:pPr>
        <w:spacing w:line="540" w:lineRule="exact"/>
        <w:ind w:firstLineChars="200" w:firstLine="560"/>
        <w:rPr>
          <w:rFonts w:ascii="仿宋_GB2312" w:eastAsia="仿宋_GB2312"/>
          <w:sz w:val="28"/>
          <w:szCs w:val="28"/>
        </w:rPr>
      </w:pPr>
      <w:r>
        <w:rPr>
          <w:rFonts w:ascii="仿宋_GB2312" w:eastAsia="仿宋_GB2312" w:hint="eastAsia"/>
          <w:sz w:val="28"/>
          <w:szCs w:val="28"/>
        </w:rPr>
        <w:t>2021年</w:t>
      </w:r>
      <w:r w:rsidR="003860B4" w:rsidRPr="00DE3C42">
        <w:rPr>
          <w:rFonts w:ascii="仿宋_GB2312" w:eastAsia="仿宋_GB2312" w:hint="eastAsia"/>
          <w:sz w:val="28"/>
          <w:szCs w:val="28"/>
        </w:rPr>
        <w:t>南昌市财政局信息中心</w:t>
      </w:r>
      <w:r>
        <w:rPr>
          <w:rFonts w:ascii="仿宋_GB2312" w:eastAsia="仿宋_GB2312" w:hint="eastAsia"/>
          <w:sz w:val="28"/>
          <w:szCs w:val="28"/>
        </w:rPr>
        <w:t>财政拨款支出预算</w:t>
      </w:r>
      <w:r w:rsidR="003860B4" w:rsidRPr="003860B4">
        <w:rPr>
          <w:rFonts w:ascii="仿宋_GB2312" w:eastAsia="仿宋_GB2312"/>
          <w:sz w:val="28"/>
          <w:szCs w:val="28"/>
        </w:rPr>
        <w:t>440.41</w:t>
      </w:r>
      <w:r>
        <w:rPr>
          <w:rFonts w:ascii="仿宋_GB2312" w:eastAsia="仿宋_GB2312" w:hint="eastAsia"/>
          <w:sz w:val="28"/>
          <w:szCs w:val="28"/>
        </w:rPr>
        <w:t>万元，较上年增加</w:t>
      </w:r>
      <w:r w:rsidR="003860B4">
        <w:rPr>
          <w:rFonts w:ascii="仿宋_GB2312" w:eastAsia="仿宋_GB2312" w:hint="eastAsia"/>
          <w:sz w:val="28"/>
          <w:szCs w:val="28"/>
        </w:rPr>
        <w:t>9.46</w:t>
      </w:r>
      <w:r>
        <w:rPr>
          <w:rFonts w:ascii="仿宋_GB2312" w:eastAsia="仿宋_GB2312" w:hint="eastAsia"/>
          <w:sz w:val="28"/>
          <w:szCs w:val="28"/>
        </w:rPr>
        <w:t>万元，增长</w:t>
      </w:r>
      <w:r w:rsidR="003860B4">
        <w:rPr>
          <w:rFonts w:ascii="仿宋_GB2312" w:eastAsia="仿宋_GB2312" w:hint="eastAsia"/>
          <w:sz w:val="28"/>
          <w:szCs w:val="28"/>
        </w:rPr>
        <w:t>2.2</w:t>
      </w:r>
      <w:r>
        <w:rPr>
          <w:rFonts w:ascii="仿宋_GB2312" w:eastAsia="仿宋_GB2312" w:hint="eastAsia"/>
          <w:sz w:val="28"/>
          <w:szCs w:val="28"/>
        </w:rPr>
        <w:t>%。具体支出情况是：</w:t>
      </w:r>
      <w:r w:rsidR="003860B4" w:rsidRPr="003860B4">
        <w:rPr>
          <w:rFonts w:ascii="仿宋_GB2312" w:eastAsia="仿宋_GB2312" w:hint="eastAsia"/>
          <w:sz w:val="28"/>
          <w:szCs w:val="28"/>
        </w:rPr>
        <w:t>一般公共服务支出</w:t>
      </w:r>
      <w:r w:rsidR="003860B4" w:rsidRPr="003860B4">
        <w:rPr>
          <w:rFonts w:ascii="仿宋_GB2312" w:eastAsia="仿宋_GB2312"/>
          <w:sz w:val="28"/>
          <w:szCs w:val="28"/>
        </w:rPr>
        <w:t>419.32</w:t>
      </w:r>
      <w:r>
        <w:rPr>
          <w:rFonts w:ascii="仿宋_GB2312" w:eastAsia="仿宋_GB2312" w:hint="eastAsia"/>
          <w:sz w:val="28"/>
          <w:szCs w:val="28"/>
        </w:rPr>
        <w:t>万元，占财政拨款支出的</w:t>
      </w:r>
      <w:r w:rsidR="00625968">
        <w:rPr>
          <w:rFonts w:ascii="仿宋_GB2312" w:eastAsia="仿宋_GB2312" w:hint="eastAsia"/>
          <w:sz w:val="28"/>
          <w:szCs w:val="28"/>
        </w:rPr>
        <w:t>95.2</w:t>
      </w:r>
      <w:r>
        <w:rPr>
          <w:rFonts w:ascii="仿宋_GB2312" w:eastAsia="仿宋_GB2312" w:hint="eastAsia"/>
          <w:sz w:val="28"/>
          <w:szCs w:val="28"/>
        </w:rPr>
        <w:t>%；</w:t>
      </w:r>
      <w:r w:rsidR="003860B4" w:rsidRPr="003860B4">
        <w:rPr>
          <w:rFonts w:ascii="仿宋_GB2312" w:eastAsia="仿宋_GB2312" w:hint="eastAsia"/>
          <w:sz w:val="28"/>
          <w:szCs w:val="28"/>
        </w:rPr>
        <w:t>社会保障和就业支出</w:t>
      </w:r>
      <w:r w:rsidR="00625968" w:rsidRPr="00625968">
        <w:rPr>
          <w:rFonts w:ascii="仿宋_GB2312" w:eastAsia="仿宋_GB2312"/>
          <w:sz w:val="28"/>
          <w:szCs w:val="28"/>
        </w:rPr>
        <w:t>7.62</w:t>
      </w:r>
      <w:r>
        <w:rPr>
          <w:rFonts w:ascii="仿宋_GB2312" w:eastAsia="仿宋_GB2312" w:hint="eastAsia"/>
          <w:sz w:val="28"/>
          <w:szCs w:val="28"/>
        </w:rPr>
        <w:t>万元，占财政拨款支出的</w:t>
      </w:r>
      <w:r w:rsidR="00625968">
        <w:rPr>
          <w:rFonts w:ascii="仿宋_GB2312" w:eastAsia="仿宋_GB2312" w:hint="eastAsia"/>
          <w:sz w:val="28"/>
          <w:szCs w:val="28"/>
        </w:rPr>
        <w:t>1.7</w:t>
      </w:r>
      <w:r>
        <w:rPr>
          <w:rFonts w:ascii="仿宋_GB2312" w:eastAsia="仿宋_GB2312" w:hint="eastAsia"/>
          <w:sz w:val="28"/>
          <w:szCs w:val="28"/>
        </w:rPr>
        <w:t>%</w:t>
      </w:r>
      <w:r w:rsidR="00625968">
        <w:rPr>
          <w:rFonts w:ascii="仿宋_GB2312" w:eastAsia="仿宋_GB2312" w:hint="eastAsia"/>
          <w:sz w:val="28"/>
          <w:szCs w:val="28"/>
        </w:rPr>
        <w:t>；</w:t>
      </w:r>
      <w:r w:rsidR="00625968" w:rsidRPr="00625968">
        <w:rPr>
          <w:rFonts w:ascii="仿宋_GB2312" w:eastAsia="仿宋_GB2312" w:hint="eastAsia"/>
          <w:sz w:val="28"/>
          <w:szCs w:val="28"/>
        </w:rPr>
        <w:t>住房保障支出</w:t>
      </w:r>
      <w:r w:rsidR="00625968" w:rsidRPr="00625968">
        <w:rPr>
          <w:rFonts w:ascii="仿宋_GB2312" w:eastAsia="仿宋_GB2312"/>
          <w:sz w:val="28"/>
          <w:szCs w:val="28"/>
        </w:rPr>
        <w:t>13.47</w:t>
      </w:r>
      <w:r w:rsidR="00625968">
        <w:rPr>
          <w:rFonts w:ascii="仿宋_GB2312" w:eastAsia="仿宋_GB2312" w:hint="eastAsia"/>
          <w:sz w:val="28"/>
          <w:szCs w:val="28"/>
        </w:rPr>
        <w:t>万元，占财政拨款支出的3.1%。</w:t>
      </w:r>
    </w:p>
    <w:p w:rsidR="00477D6D" w:rsidRPr="00625968" w:rsidRDefault="00EC17D7" w:rsidP="00625968">
      <w:pPr>
        <w:spacing w:line="540" w:lineRule="exact"/>
        <w:ind w:firstLineChars="200" w:firstLine="562"/>
        <w:rPr>
          <w:rFonts w:ascii="仿宋_GB2312" w:eastAsia="仿宋_GB2312"/>
          <w:b/>
          <w:sz w:val="28"/>
          <w:szCs w:val="28"/>
        </w:rPr>
      </w:pPr>
      <w:r>
        <w:rPr>
          <w:rFonts w:ascii="楷体_GB2312" w:eastAsia="楷体_GB2312" w:hint="eastAsia"/>
          <w:b/>
          <w:sz w:val="28"/>
          <w:szCs w:val="28"/>
        </w:rPr>
        <w:t>（四）</w:t>
      </w:r>
      <w:r>
        <w:rPr>
          <w:rFonts w:ascii="仿宋_GB2312" w:eastAsia="仿宋_GB2312" w:hint="eastAsia"/>
          <w:sz w:val="28"/>
          <w:szCs w:val="28"/>
        </w:rPr>
        <w:t>政府性基金情况</w:t>
      </w:r>
    </w:p>
    <w:p w:rsidR="00477D6D" w:rsidRDefault="00625968">
      <w:pPr>
        <w:spacing w:line="540" w:lineRule="exact"/>
        <w:ind w:firstLineChars="200" w:firstLine="560"/>
        <w:rPr>
          <w:rFonts w:ascii="仿宋_GB2312" w:eastAsia="仿宋_GB2312"/>
          <w:sz w:val="28"/>
          <w:szCs w:val="28"/>
        </w:rPr>
      </w:pPr>
      <w:r>
        <w:rPr>
          <w:rFonts w:ascii="仿宋_GB2312" w:eastAsia="仿宋_GB2312" w:hint="eastAsia"/>
          <w:sz w:val="28"/>
          <w:szCs w:val="28"/>
        </w:rPr>
        <w:t>本单位</w:t>
      </w:r>
      <w:r w:rsidR="00EC17D7">
        <w:rPr>
          <w:rFonts w:ascii="仿宋_GB2312" w:eastAsia="仿宋_GB2312" w:hint="eastAsia"/>
          <w:sz w:val="28"/>
          <w:szCs w:val="28"/>
        </w:rPr>
        <w:t>没有政府性基金预算。</w:t>
      </w:r>
    </w:p>
    <w:p w:rsidR="00477D6D" w:rsidRDefault="00EC17D7">
      <w:pPr>
        <w:spacing w:line="540" w:lineRule="exact"/>
        <w:ind w:firstLineChars="200" w:firstLine="562"/>
        <w:rPr>
          <w:rFonts w:ascii="仿宋_GB2312" w:eastAsia="仿宋_GB2312"/>
          <w:b/>
          <w:sz w:val="28"/>
          <w:szCs w:val="28"/>
        </w:rPr>
      </w:pPr>
      <w:r>
        <w:rPr>
          <w:rFonts w:ascii="楷体_GB2312" w:eastAsia="楷体_GB2312" w:hint="eastAsia"/>
          <w:b/>
          <w:sz w:val="28"/>
          <w:szCs w:val="28"/>
        </w:rPr>
        <w:t>（五）</w:t>
      </w:r>
      <w:bookmarkStart w:id="0" w:name="OLE_LINK4"/>
      <w:r>
        <w:rPr>
          <w:rFonts w:ascii="仿宋_GB2312" w:eastAsia="仿宋_GB2312" w:hint="eastAsia"/>
          <w:sz w:val="28"/>
          <w:szCs w:val="28"/>
        </w:rPr>
        <w:t>机关运行经费</w:t>
      </w:r>
      <w:bookmarkEnd w:id="0"/>
      <w:r>
        <w:rPr>
          <w:rFonts w:ascii="仿宋_GB2312" w:eastAsia="仿宋_GB2312" w:hint="eastAsia"/>
          <w:sz w:val="28"/>
          <w:szCs w:val="28"/>
        </w:rPr>
        <w:t>等重要情况说明</w:t>
      </w:r>
    </w:p>
    <w:p w:rsidR="00477D6D" w:rsidRDefault="00625968" w:rsidP="00625968">
      <w:pPr>
        <w:spacing w:line="540" w:lineRule="exact"/>
        <w:ind w:firstLineChars="200" w:firstLine="560"/>
        <w:rPr>
          <w:rFonts w:ascii="仿宋_GB2312" w:eastAsia="仿宋_GB2312" w:hAnsi="宋体"/>
          <w:b/>
          <w:color w:val="FF0000"/>
          <w:sz w:val="28"/>
          <w:szCs w:val="28"/>
        </w:rPr>
      </w:pPr>
      <w:r>
        <w:rPr>
          <w:rFonts w:ascii="仿宋_GB2312" w:eastAsia="仿宋_GB2312" w:hint="eastAsia"/>
          <w:sz w:val="28"/>
          <w:szCs w:val="28"/>
        </w:rPr>
        <w:t>无。</w:t>
      </w:r>
    </w:p>
    <w:p w:rsidR="00477D6D" w:rsidRDefault="00EC17D7">
      <w:pPr>
        <w:spacing w:line="540" w:lineRule="exact"/>
        <w:ind w:firstLineChars="200" w:firstLine="562"/>
        <w:rPr>
          <w:rFonts w:ascii="仿宋_GB2312" w:eastAsia="仿宋_GB2312"/>
          <w:b/>
          <w:sz w:val="28"/>
          <w:szCs w:val="28"/>
        </w:rPr>
      </w:pPr>
      <w:r>
        <w:rPr>
          <w:rFonts w:ascii="楷体_GB2312" w:eastAsia="楷体_GB2312" w:hint="eastAsia"/>
          <w:b/>
          <w:sz w:val="28"/>
          <w:szCs w:val="28"/>
        </w:rPr>
        <w:t>（六）</w:t>
      </w:r>
      <w:r>
        <w:rPr>
          <w:rFonts w:ascii="仿宋_GB2312" w:eastAsia="仿宋_GB2312" w:hint="eastAsia"/>
          <w:sz w:val="28"/>
          <w:szCs w:val="28"/>
        </w:rPr>
        <w:t>政府采购情况说明</w:t>
      </w:r>
    </w:p>
    <w:p w:rsidR="00477D6D" w:rsidRPr="00625968" w:rsidRDefault="00EC17D7" w:rsidP="00625968">
      <w:pPr>
        <w:spacing w:line="540" w:lineRule="exact"/>
        <w:ind w:firstLineChars="200" w:firstLine="560"/>
        <w:rPr>
          <w:rFonts w:ascii="仿宋_GB2312" w:eastAsia="仿宋_GB2312"/>
          <w:b/>
          <w:sz w:val="28"/>
          <w:szCs w:val="28"/>
        </w:rPr>
      </w:pPr>
      <w:r>
        <w:rPr>
          <w:rFonts w:ascii="仿宋_GB2312" w:eastAsia="仿宋_GB2312" w:hint="eastAsia"/>
          <w:sz w:val="28"/>
          <w:szCs w:val="28"/>
        </w:rPr>
        <w:t>2021年我单位政府采购预算共安排</w:t>
      </w:r>
      <w:r w:rsidR="00625968">
        <w:rPr>
          <w:rFonts w:ascii="仿宋_GB2312" w:eastAsia="仿宋_GB2312" w:hint="eastAsia"/>
          <w:sz w:val="28"/>
          <w:szCs w:val="28"/>
        </w:rPr>
        <w:t>452</w:t>
      </w:r>
      <w:r>
        <w:rPr>
          <w:rFonts w:ascii="仿宋_GB2312" w:eastAsia="仿宋_GB2312" w:hint="eastAsia"/>
          <w:sz w:val="28"/>
          <w:szCs w:val="28"/>
        </w:rPr>
        <w:t>万元。其中，货物预算</w:t>
      </w:r>
      <w:r w:rsidR="00625968">
        <w:rPr>
          <w:rFonts w:ascii="仿宋_GB2312" w:eastAsia="仿宋_GB2312" w:hint="eastAsia"/>
          <w:sz w:val="28"/>
          <w:szCs w:val="28"/>
        </w:rPr>
        <w:t>96</w:t>
      </w:r>
      <w:r>
        <w:rPr>
          <w:rFonts w:ascii="仿宋_GB2312" w:eastAsia="仿宋_GB2312" w:hint="eastAsia"/>
          <w:sz w:val="28"/>
          <w:szCs w:val="28"/>
        </w:rPr>
        <w:t>万元，工程预算</w:t>
      </w:r>
      <w:r w:rsidR="00625968">
        <w:rPr>
          <w:rFonts w:ascii="仿宋_GB2312" w:eastAsia="仿宋_GB2312" w:hint="eastAsia"/>
          <w:sz w:val="28"/>
          <w:szCs w:val="28"/>
        </w:rPr>
        <w:t>0</w:t>
      </w:r>
      <w:r>
        <w:rPr>
          <w:rFonts w:ascii="仿宋_GB2312" w:eastAsia="仿宋_GB2312" w:hint="eastAsia"/>
          <w:sz w:val="28"/>
          <w:szCs w:val="28"/>
        </w:rPr>
        <w:t>万元，服务预算</w:t>
      </w:r>
      <w:r w:rsidR="00625968">
        <w:rPr>
          <w:rFonts w:ascii="仿宋_GB2312" w:eastAsia="仿宋_GB2312" w:hint="eastAsia"/>
          <w:sz w:val="28"/>
          <w:szCs w:val="28"/>
        </w:rPr>
        <w:t>356</w:t>
      </w:r>
      <w:r>
        <w:rPr>
          <w:rFonts w:ascii="仿宋_GB2312" w:eastAsia="仿宋_GB2312" w:hint="eastAsia"/>
          <w:sz w:val="28"/>
          <w:szCs w:val="28"/>
        </w:rPr>
        <w:t>万元。</w:t>
      </w:r>
    </w:p>
    <w:p w:rsidR="00477D6D" w:rsidRDefault="00EC17D7">
      <w:pPr>
        <w:widowControl/>
        <w:spacing w:line="540" w:lineRule="exact"/>
        <w:ind w:firstLineChars="200" w:firstLine="562"/>
        <w:jc w:val="left"/>
        <w:rPr>
          <w:rFonts w:ascii="仿宋_GB2312" w:eastAsia="仿宋_GB2312"/>
          <w:b/>
          <w:sz w:val="28"/>
          <w:szCs w:val="28"/>
        </w:rPr>
      </w:pPr>
      <w:r>
        <w:rPr>
          <w:rFonts w:ascii="楷体_GB2312" w:eastAsia="楷体_GB2312" w:hint="eastAsia"/>
          <w:b/>
          <w:sz w:val="28"/>
          <w:szCs w:val="28"/>
        </w:rPr>
        <w:t>（七）</w:t>
      </w:r>
      <w:r>
        <w:rPr>
          <w:rFonts w:ascii="仿宋_GB2312" w:eastAsia="仿宋_GB2312" w:hint="eastAsia"/>
          <w:sz w:val="28"/>
          <w:szCs w:val="28"/>
        </w:rPr>
        <w:t>国有资产占有使用情况</w:t>
      </w:r>
    </w:p>
    <w:p w:rsidR="00477D6D" w:rsidRDefault="00EC17D7">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截至2020年8月31日，</w:t>
      </w:r>
      <w:r w:rsidR="00B51B93">
        <w:rPr>
          <w:rFonts w:ascii="仿宋_GB2312" w:eastAsia="仿宋_GB2312" w:hint="eastAsia"/>
          <w:sz w:val="28"/>
          <w:szCs w:val="28"/>
        </w:rPr>
        <w:t>单位</w:t>
      </w:r>
      <w:r>
        <w:rPr>
          <w:rFonts w:ascii="仿宋_GB2312" w:eastAsia="仿宋_GB2312" w:hint="eastAsia"/>
          <w:sz w:val="28"/>
          <w:szCs w:val="28"/>
        </w:rPr>
        <w:t>共有车辆</w:t>
      </w:r>
      <w:r w:rsidR="00625968">
        <w:rPr>
          <w:rFonts w:ascii="仿宋_GB2312" w:eastAsia="仿宋_GB2312" w:hint="eastAsia"/>
          <w:sz w:val="28"/>
          <w:szCs w:val="28"/>
        </w:rPr>
        <w:t>0</w:t>
      </w:r>
      <w:r>
        <w:rPr>
          <w:rFonts w:ascii="仿宋_GB2312" w:eastAsia="仿宋_GB2312" w:hint="eastAsia"/>
          <w:sz w:val="28"/>
          <w:szCs w:val="28"/>
        </w:rPr>
        <w:t>辆，其中，一般公务用车</w:t>
      </w:r>
      <w:r w:rsidR="00625968">
        <w:rPr>
          <w:rFonts w:ascii="仿宋_GB2312" w:eastAsia="仿宋_GB2312" w:hint="eastAsia"/>
          <w:sz w:val="28"/>
          <w:szCs w:val="28"/>
        </w:rPr>
        <w:t>0</w:t>
      </w:r>
      <w:r>
        <w:rPr>
          <w:rFonts w:ascii="仿宋_GB2312" w:eastAsia="仿宋_GB2312" w:hint="eastAsia"/>
          <w:sz w:val="28"/>
          <w:szCs w:val="28"/>
        </w:rPr>
        <w:t>辆，执法执勤用车</w:t>
      </w:r>
      <w:r w:rsidR="00625968">
        <w:rPr>
          <w:rFonts w:ascii="仿宋_GB2312" w:eastAsia="仿宋_GB2312" w:hint="eastAsia"/>
          <w:sz w:val="28"/>
          <w:szCs w:val="28"/>
        </w:rPr>
        <w:t>0</w:t>
      </w:r>
      <w:r>
        <w:rPr>
          <w:rFonts w:ascii="仿宋_GB2312" w:eastAsia="仿宋_GB2312" w:hint="eastAsia"/>
          <w:sz w:val="28"/>
          <w:szCs w:val="28"/>
        </w:rPr>
        <w:t>辆。</w:t>
      </w:r>
    </w:p>
    <w:p w:rsidR="00477D6D" w:rsidRDefault="00EC17D7">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2021年部门预算安排购置车辆xx辆，安排购置单位价值200万元以上大型设备具体为：</w:t>
      </w:r>
      <w:r w:rsidR="00625968">
        <w:rPr>
          <w:rFonts w:ascii="仿宋_GB2312" w:eastAsia="仿宋_GB2312" w:hint="eastAsia"/>
          <w:sz w:val="28"/>
          <w:szCs w:val="28"/>
        </w:rPr>
        <w:t>无。</w:t>
      </w:r>
    </w:p>
    <w:p w:rsidR="00477D6D" w:rsidRDefault="00EC17D7">
      <w:pPr>
        <w:widowControl/>
        <w:spacing w:line="540" w:lineRule="exact"/>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（八）</w:t>
      </w:r>
      <w:r>
        <w:rPr>
          <w:rFonts w:ascii="仿宋_GB2312" w:eastAsia="仿宋_GB2312" w:hAnsi="仿宋_GB2312" w:cs="仿宋_GB2312" w:hint="eastAsia"/>
          <w:sz w:val="28"/>
          <w:szCs w:val="28"/>
        </w:rPr>
        <w:t>预算绩效情况</w:t>
      </w:r>
    </w:p>
    <w:p w:rsidR="00477D6D" w:rsidRDefault="00EC17D7">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此点需选择一个一级项目绩效目标表项下所包括的全部二级项目进行对外公开，具体包括二级项目概述、实施主体、实施周期、绩效目标等。</w:t>
      </w:r>
    </w:p>
    <w:p w:rsidR="00477D6D" w:rsidRDefault="00EC17D7">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样式：2021年本</w:t>
      </w:r>
      <w:r w:rsidR="00B51B93">
        <w:rPr>
          <w:rFonts w:ascii="仿宋_GB2312" w:eastAsia="仿宋_GB2312" w:hAnsi="仿宋_GB2312" w:cs="仿宋_GB2312" w:hint="eastAsia"/>
          <w:sz w:val="28"/>
          <w:szCs w:val="28"/>
        </w:rPr>
        <w:t>单位</w:t>
      </w:r>
      <w:r>
        <w:rPr>
          <w:rFonts w:ascii="仿宋_GB2312" w:eastAsia="仿宋_GB2312" w:hAnsi="仿宋_GB2312" w:cs="仿宋_GB2312" w:hint="eastAsia"/>
          <w:sz w:val="28"/>
          <w:szCs w:val="28"/>
        </w:rPr>
        <w:t xml:space="preserve">一级项目 </w:t>
      </w:r>
      <w:r w:rsidR="00625968">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 xml:space="preserve"> 个，具体为：</w:t>
      </w:r>
    </w:p>
    <w:p w:rsidR="00477D6D" w:rsidRDefault="00EC17D7" w:rsidP="00625968">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625968">
        <w:rPr>
          <w:rFonts w:ascii="仿宋_GB2312" w:eastAsia="仿宋_GB2312" w:hAnsi="仿宋_GB2312" w:cs="仿宋_GB2312" w:hint="eastAsia"/>
          <w:sz w:val="28"/>
          <w:szCs w:val="28"/>
        </w:rPr>
        <w:t>财政经济发展管理</w:t>
      </w:r>
      <w:r>
        <w:rPr>
          <w:rFonts w:ascii="仿宋_GB2312" w:eastAsia="仿宋_GB2312" w:hAnsi="仿宋_GB2312" w:cs="仿宋_GB2312" w:hint="eastAsia"/>
          <w:sz w:val="28"/>
          <w:szCs w:val="28"/>
        </w:rPr>
        <w:t>：</w:t>
      </w:r>
      <w:r w:rsidR="00B51B93" w:rsidRPr="00B51B93">
        <w:rPr>
          <w:rFonts w:ascii="仿宋_GB2312" w:eastAsia="仿宋_GB2312" w:hAnsi="仿宋_GB2312" w:cs="仿宋_GB2312" w:hint="eastAsia"/>
          <w:sz w:val="28"/>
          <w:szCs w:val="28"/>
        </w:rPr>
        <w:t>主要用于从事管理财政经济发展工作</w:t>
      </w:r>
      <w:r>
        <w:rPr>
          <w:rFonts w:ascii="仿宋_GB2312" w:eastAsia="仿宋_GB2312" w:hAnsi="仿宋_GB2312" w:cs="仿宋_GB2312" w:hint="eastAsia"/>
          <w:sz w:val="28"/>
          <w:szCs w:val="28"/>
        </w:rPr>
        <w:t>。</w:t>
      </w:r>
    </w:p>
    <w:p w:rsidR="00477D6D" w:rsidRDefault="00625968">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一级项目：财政经济发展管理</w:t>
      </w:r>
    </w:p>
    <w:p w:rsidR="00477D6D" w:rsidRDefault="00EC17D7">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二级项目：</w:t>
      </w:r>
      <w:r w:rsidR="00625968" w:rsidRPr="00625968">
        <w:rPr>
          <w:rFonts w:ascii="仿宋_GB2312" w:eastAsia="仿宋_GB2312" w:hAnsi="仿宋_GB2312" w:cs="仿宋_GB2312" w:hint="eastAsia"/>
          <w:sz w:val="28"/>
          <w:szCs w:val="28"/>
        </w:rPr>
        <w:t>财政信息化运行维护</w:t>
      </w:r>
    </w:p>
    <w:p w:rsidR="00477D6D" w:rsidRDefault="00EC17D7">
      <w:pPr>
        <w:widowControl/>
        <w:numPr>
          <w:ilvl w:val="0"/>
          <w:numId w:val="1"/>
        </w:numPr>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项目概述：</w:t>
      </w:r>
      <w:r w:rsidR="00625968" w:rsidRPr="00625968">
        <w:rPr>
          <w:rFonts w:ascii="仿宋_GB2312" w:eastAsia="仿宋_GB2312" w:hAnsi="仿宋_GB2312" w:cs="仿宋_GB2312" w:hint="eastAsia"/>
          <w:sz w:val="28"/>
          <w:szCs w:val="28"/>
        </w:rPr>
        <w:t>保障财政信息系统的安全及正常运行。</w:t>
      </w:r>
    </w:p>
    <w:p w:rsidR="00477D6D" w:rsidRDefault="00EC17D7">
      <w:pPr>
        <w:widowControl/>
        <w:numPr>
          <w:ilvl w:val="0"/>
          <w:numId w:val="1"/>
        </w:numPr>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实施主体：</w:t>
      </w:r>
      <w:r w:rsidR="00625968" w:rsidRPr="00625968">
        <w:rPr>
          <w:rFonts w:ascii="仿宋_GB2312" w:eastAsia="仿宋_GB2312" w:hAnsi="仿宋_GB2312" w:cs="仿宋_GB2312" w:hint="eastAsia"/>
          <w:sz w:val="28"/>
          <w:szCs w:val="28"/>
        </w:rPr>
        <w:t>南昌市财政局信息中心</w:t>
      </w:r>
    </w:p>
    <w:p w:rsidR="00477D6D" w:rsidRDefault="00EC17D7">
      <w:pPr>
        <w:widowControl/>
        <w:numPr>
          <w:ilvl w:val="0"/>
          <w:numId w:val="1"/>
        </w:numPr>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实施周期：</w:t>
      </w:r>
      <w:r w:rsidR="00625968">
        <w:rPr>
          <w:rFonts w:ascii="仿宋_GB2312" w:eastAsia="仿宋_GB2312" w:hAnsi="仿宋_GB2312" w:cs="仿宋_GB2312" w:hint="eastAsia"/>
          <w:sz w:val="28"/>
          <w:szCs w:val="28"/>
        </w:rPr>
        <w:t>2021.1.1-2021.12.31</w:t>
      </w:r>
    </w:p>
    <w:p w:rsidR="00477D6D" w:rsidRDefault="00EC17D7">
      <w:pPr>
        <w:widowControl/>
        <w:numPr>
          <w:ilvl w:val="0"/>
          <w:numId w:val="1"/>
        </w:numPr>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年度预算安排：</w:t>
      </w:r>
      <w:r w:rsidR="00625968">
        <w:rPr>
          <w:rFonts w:ascii="仿宋_GB2312" w:eastAsia="仿宋_GB2312" w:hAnsi="仿宋_GB2312" w:cs="仿宋_GB2312" w:hint="eastAsia"/>
          <w:sz w:val="28"/>
          <w:szCs w:val="28"/>
        </w:rPr>
        <w:t>292万元</w:t>
      </w:r>
    </w:p>
    <w:p w:rsidR="00477D6D" w:rsidRDefault="00EC17D7">
      <w:pPr>
        <w:widowControl/>
        <w:numPr>
          <w:ilvl w:val="0"/>
          <w:numId w:val="1"/>
        </w:numPr>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绩效目标和指标：（以下指标简要说明）</w:t>
      </w:r>
    </w:p>
    <w:p w:rsidR="00477D6D" w:rsidRDefault="00EC17D7">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数量指标：</w:t>
      </w:r>
      <w:r w:rsidR="00625968" w:rsidRPr="00625968">
        <w:rPr>
          <w:rFonts w:ascii="仿宋_GB2312" w:eastAsia="仿宋_GB2312" w:hAnsi="仿宋_GB2312" w:cs="仿宋_GB2312" w:hint="eastAsia"/>
          <w:sz w:val="28"/>
          <w:szCs w:val="28"/>
        </w:rPr>
        <w:t>软件系统运维数</w:t>
      </w:r>
      <w:r w:rsidR="00625968">
        <w:rPr>
          <w:rFonts w:ascii="仿宋_GB2312" w:eastAsia="仿宋_GB2312" w:hAnsi="仿宋_GB2312" w:cs="仿宋_GB2312" w:hint="eastAsia"/>
          <w:sz w:val="28"/>
          <w:szCs w:val="28"/>
        </w:rPr>
        <w:t>3个、</w:t>
      </w:r>
      <w:r w:rsidR="00625968" w:rsidRPr="00625968">
        <w:rPr>
          <w:rFonts w:ascii="仿宋_GB2312" w:eastAsia="仿宋_GB2312" w:hAnsi="仿宋_GB2312" w:cs="仿宋_GB2312" w:hint="eastAsia"/>
          <w:sz w:val="28"/>
          <w:szCs w:val="28"/>
        </w:rPr>
        <w:t>网络、硬件、安全运维数量</w:t>
      </w:r>
      <w:r w:rsidR="00625968">
        <w:rPr>
          <w:rFonts w:ascii="仿宋_GB2312" w:eastAsia="仿宋_GB2312" w:hAnsi="仿宋_GB2312" w:cs="仿宋_GB2312" w:hint="eastAsia"/>
          <w:sz w:val="28"/>
          <w:szCs w:val="28"/>
        </w:rPr>
        <w:t>4件</w:t>
      </w:r>
    </w:p>
    <w:p w:rsidR="00477D6D" w:rsidRDefault="00EC17D7">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质量指标：</w:t>
      </w:r>
      <w:r w:rsidR="00EE2946" w:rsidRPr="00EE2946">
        <w:rPr>
          <w:rFonts w:ascii="仿宋_GB2312" w:eastAsia="仿宋_GB2312" w:hAnsi="仿宋_GB2312" w:cs="仿宋_GB2312" w:hint="eastAsia"/>
          <w:sz w:val="28"/>
          <w:szCs w:val="28"/>
        </w:rPr>
        <w:t>运维系统正常运行率</w:t>
      </w:r>
      <w:r w:rsidR="00EE2946">
        <w:rPr>
          <w:rFonts w:ascii="仿宋_GB2312" w:eastAsia="仿宋_GB2312" w:hAnsi="仿宋_GB2312" w:cs="仿宋_GB2312" w:hint="eastAsia"/>
          <w:sz w:val="28"/>
          <w:szCs w:val="28"/>
        </w:rPr>
        <w:t>、</w:t>
      </w:r>
      <w:r w:rsidR="00EE2946" w:rsidRPr="00EE2946">
        <w:rPr>
          <w:rFonts w:ascii="仿宋_GB2312" w:eastAsia="仿宋_GB2312" w:hAnsi="仿宋_GB2312" w:cs="仿宋_GB2312" w:hint="eastAsia"/>
          <w:sz w:val="28"/>
          <w:szCs w:val="28"/>
        </w:rPr>
        <w:t>网络、硬件、信息安全正常运行率</w:t>
      </w:r>
      <w:r w:rsidR="00EE2946">
        <w:rPr>
          <w:rFonts w:ascii="仿宋_GB2312" w:eastAsia="仿宋_GB2312" w:hAnsi="仿宋_GB2312" w:cs="仿宋_GB2312" w:hint="eastAsia"/>
          <w:sz w:val="28"/>
          <w:szCs w:val="28"/>
        </w:rPr>
        <w:t>、</w:t>
      </w:r>
      <w:r w:rsidR="00EE2946" w:rsidRPr="00EE2946">
        <w:rPr>
          <w:rFonts w:ascii="仿宋_GB2312" w:eastAsia="仿宋_GB2312" w:hAnsi="仿宋_GB2312" w:cs="仿宋_GB2312" w:hint="eastAsia"/>
          <w:sz w:val="28"/>
          <w:szCs w:val="28"/>
        </w:rPr>
        <w:t>财政支付系统故障解决率</w:t>
      </w:r>
    </w:p>
    <w:p w:rsidR="00477D6D" w:rsidRDefault="00EC17D7">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时效指标：</w:t>
      </w:r>
      <w:r w:rsidR="00EE2946" w:rsidRPr="00EE2946">
        <w:rPr>
          <w:rFonts w:ascii="仿宋_GB2312" w:eastAsia="仿宋_GB2312" w:hAnsi="仿宋_GB2312" w:cs="仿宋_GB2312" w:hint="eastAsia"/>
          <w:sz w:val="28"/>
          <w:szCs w:val="28"/>
        </w:rPr>
        <w:t>故障处理及时率</w:t>
      </w:r>
      <w:r w:rsidR="00EE2946">
        <w:rPr>
          <w:rFonts w:ascii="仿宋_GB2312" w:eastAsia="仿宋_GB2312" w:hAnsi="仿宋_GB2312" w:cs="仿宋_GB2312" w:hint="eastAsia"/>
          <w:sz w:val="28"/>
          <w:szCs w:val="28"/>
        </w:rPr>
        <w:t>、</w:t>
      </w:r>
      <w:r w:rsidR="00EE2946" w:rsidRPr="00EE2946">
        <w:rPr>
          <w:rFonts w:ascii="仿宋_GB2312" w:eastAsia="仿宋_GB2312" w:hAnsi="仿宋_GB2312" w:cs="仿宋_GB2312" w:hint="eastAsia"/>
          <w:sz w:val="28"/>
          <w:szCs w:val="28"/>
        </w:rPr>
        <w:t>系统响应速率</w:t>
      </w:r>
      <w:r w:rsidR="00EE2946">
        <w:rPr>
          <w:rFonts w:ascii="仿宋_GB2312" w:eastAsia="仿宋_GB2312" w:hAnsi="仿宋_GB2312" w:cs="仿宋_GB2312" w:hint="eastAsia"/>
          <w:sz w:val="28"/>
          <w:szCs w:val="28"/>
        </w:rPr>
        <w:t>、</w:t>
      </w:r>
      <w:r w:rsidR="00EE2946" w:rsidRPr="00EE2946">
        <w:rPr>
          <w:rFonts w:ascii="仿宋_GB2312" w:eastAsia="仿宋_GB2312" w:hAnsi="仿宋_GB2312" w:cs="仿宋_GB2312" w:hint="eastAsia"/>
          <w:sz w:val="28"/>
          <w:szCs w:val="28"/>
        </w:rPr>
        <w:t>合同支付及时率</w:t>
      </w:r>
    </w:p>
    <w:p w:rsidR="00477D6D" w:rsidRDefault="00EC17D7">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成本指标：</w:t>
      </w:r>
      <w:r w:rsidR="00EE2946" w:rsidRPr="00EE2946">
        <w:rPr>
          <w:rFonts w:ascii="仿宋_GB2312" w:eastAsia="仿宋_GB2312" w:hAnsi="仿宋_GB2312" w:cs="仿宋_GB2312" w:hint="eastAsia"/>
          <w:sz w:val="28"/>
          <w:szCs w:val="28"/>
        </w:rPr>
        <w:t>软件系统运维成本控制率</w:t>
      </w:r>
      <w:r w:rsidR="00EE2946">
        <w:rPr>
          <w:rFonts w:ascii="仿宋_GB2312" w:eastAsia="仿宋_GB2312" w:hAnsi="仿宋_GB2312" w:cs="仿宋_GB2312" w:hint="eastAsia"/>
          <w:sz w:val="28"/>
          <w:szCs w:val="28"/>
        </w:rPr>
        <w:t>、</w:t>
      </w:r>
      <w:r w:rsidR="00EE2946" w:rsidRPr="00EE2946">
        <w:rPr>
          <w:rFonts w:ascii="仿宋_GB2312" w:eastAsia="仿宋_GB2312" w:hAnsi="仿宋_GB2312" w:cs="仿宋_GB2312" w:hint="eastAsia"/>
          <w:sz w:val="28"/>
          <w:szCs w:val="28"/>
        </w:rPr>
        <w:t>网络、硬件、安全运维成本控制率</w:t>
      </w:r>
    </w:p>
    <w:p w:rsidR="00477D6D" w:rsidRDefault="00EC17D7">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社会效益指标：</w:t>
      </w:r>
      <w:r w:rsidR="00EE2946" w:rsidRPr="00EE2946">
        <w:rPr>
          <w:rFonts w:ascii="仿宋_GB2312" w:eastAsia="仿宋_GB2312" w:hAnsi="仿宋_GB2312" w:cs="仿宋_GB2312" w:hint="eastAsia"/>
          <w:sz w:val="28"/>
          <w:szCs w:val="28"/>
        </w:rPr>
        <w:t>财政业务正常开展</w:t>
      </w:r>
    </w:p>
    <w:p w:rsidR="00EE2946" w:rsidRDefault="00EE2946">
      <w:pPr>
        <w:widowControl/>
        <w:spacing w:line="540" w:lineRule="exact"/>
        <w:ind w:firstLine="560"/>
        <w:jc w:val="left"/>
        <w:rPr>
          <w:rFonts w:ascii="仿宋_GB2312" w:eastAsia="仿宋_GB2312" w:hAnsi="仿宋_GB2312" w:cs="仿宋_GB2312"/>
          <w:sz w:val="28"/>
          <w:szCs w:val="28"/>
        </w:rPr>
      </w:pPr>
      <w:r w:rsidRPr="00EE2946">
        <w:rPr>
          <w:rFonts w:ascii="仿宋_GB2312" w:eastAsia="仿宋_GB2312" w:hAnsi="仿宋_GB2312" w:cs="仿宋_GB2312" w:hint="eastAsia"/>
          <w:sz w:val="28"/>
          <w:szCs w:val="28"/>
        </w:rPr>
        <w:t>可持续影响指标</w:t>
      </w:r>
      <w:r>
        <w:rPr>
          <w:rFonts w:ascii="仿宋_GB2312" w:eastAsia="仿宋_GB2312" w:hAnsi="仿宋_GB2312" w:cs="仿宋_GB2312" w:hint="eastAsia"/>
          <w:sz w:val="28"/>
          <w:szCs w:val="28"/>
        </w:rPr>
        <w:t>：</w:t>
      </w:r>
      <w:r w:rsidRPr="00EE2946">
        <w:rPr>
          <w:rFonts w:ascii="仿宋_GB2312" w:eastAsia="仿宋_GB2312" w:hAnsi="仿宋_GB2312" w:cs="仿宋_GB2312" w:hint="eastAsia"/>
          <w:sz w:val="28"/>
          <w:szCs w:val="28"/>
        </w:rPr>
        <w:t>系统平台漏洞修复</w:t>
      </w:r>
      <w:r>
        <w:rPr>
          <w:rFonts w:ascii="仿宋_GB2312" w:eastAsia="仿宋_GB2312" w:hAnsi="仿宋_GB2312" w:cs="仿宋_GB2312" w:hint="eastAsia"/>
          <w:sz w:val="28"/>
          <w:szCs w:val="28"/>
        </w:rPr>
        <w:t>、</w:t>
      </w:r>
      <w:r w:rsidRPr="00EE2946">
        <w:rPr>
          <w:rFonts w:ascii="仿宋_GB2312" w:eastAsia="仿宋_GB2312" w:hAnsi="仿宋_GB2312" w:cs="仿宋_GB2312" w:hint="eastAsia"/>
          <w:sz w:val="28"/>
          <w:szCs w:val="28"/>
        </w:rPr>
        <w:t>支付平台操作人员操作能力</w:t>
      </w:r>
    </w:p>
    <w:p w:rsidR="00477D6D" w:rsidRDefault="00EC17D7">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满意度指标：</w:t>
      </w:r>
      <w:r w:rsidR="00EE2946" w:rsidRPr="00EE2946">
        <w:rPr>
          <w:rFonts w:ascii="仿宋_GB2312" w:eastAsia="仿宋_GB2312" w:hAnsi="仿宋_GB2312" w:cs="仿宋_GB2312" w:hint="eastAsia"/>
          <w:sz w:val="28"/>
          <w:szCs w:val="28"/>
        </w:rPr>
        <w:t>市直部门平台操作人员满意度</w:t>
      </w:r>
      <w:r w:rsidR="00EE2946">
        <w:rPr>
          <w:rFonts w:ascii="仿宋_GB2312" w:eastAsia="仿宋_GB2312" w:hAnsi="仿宋_GB2312" w:cs="仿宋_GB2312" w:hint="eastAsia"/>
          <w:sz w:val="28"/>
          <w:szCs w:val="28"/>
        </w:rPr>
        <w:t>、</w:t>
      </w:r>
      <w:r w:rsidR="00EE2946" w:rsidRPr="00EE2946">
        <w:rPr>
          <w:rFonts w:ascii="仿宋_GB2312" w:eastAsia="仿宋_GB2312" w:hAnsi="仿宋_GB2312" w:cs="仿宋_GB2312" w:hint="eastAsia"/>
          <w:sz w:val="28"/>
          <w:szCs w:val="28"/>
        </w:rPr>
        <w:t>财政相关用数部门满意度</w:t>
      </w:r>
    </w:p>
    <w:p w:rsidR="00477D6D" w:rsidRDefault="00EC17D7">
      <w:pPr>
        <w:widowControl/>
        <w:spacing w:line="540" w:lineRule="exact"/>
        <w:ind w:firstLineChars="200" w:firstLine="560"/>
        <w:jc w:val="left"/>
        <w:rPr>
          <w:rFonts w:ascii="黑体" w:eastAsia="黑体"/>
          <w:sz w:val="28"/>
          <w:szCs w:val="28"/>
        </w:rPr>
      </w:pPr>
      <w:r>
        <w:rPr>
          <w:rFonts w:ascii="黑体" w:eastAsia="黑体" w:hint="eastAsia"/>
          <w:sz w:val="28"/>
          <w:szCs w:val="28"/>
        </w:rPr>
        <w:t>二、“三公”经费预算情况说明</w:t>
      </w:r>
    </w:p>
    <w:p w:rsidR="00477D6D" w:rsidRDefault="00EC17D7">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2021</w:t>
      </w:r>
      <w:r w:rsidR="00EE2946">
        <w:rPr>
          <w:rFonts w:ascii="仿宋_GB2312" w:eastAsia="仿宋_GB2312" w:hint="eastAsia"/>
          <w:sz w:val="28"/>
          <w:szCs w:val="28"/>
        </w:rPr>
        <w:t>年本单位</w:t>
      </w:r>
      <w:r>
        <w:rPr>
          <w:rFonts w:ascii="仿宋_GB2312" w:eastAsia="仿宋_GB2312" w:hint="eastAsia"/>
          <w:sz w:val="28"/>
          <w:szCs w:val="28"/>
        </w:rPr>
        <w:t>“三公”经费年初预算安排</w:t>
      </w:r>
      <w:r w:rsidR="00EE2946">
        <w:rPr>
          <w:rFonts w:ascii="仿宋_GB2312" w:eastAsia="仿宋_GB2312" w:hint="eastAsia"/>
          <w:sz w:val="28"/>
          <w:szCs w:val="28"/>
        </w:rPr>
        <w:t>0</w:t>
      </w:r>
      <w:r>
        <w:rPr>
          <w:rFonts w:ascii="仿宋_GB2312" w:eastAsia="仿宋_GB2312" w:hint="eastAsia"/>
          <w:sz w:val="28"/>
          <w:szCs w:val="28"/>
        </w:rPr>
        <w:t>万元。其中:</w:t>
      </w:r>
    </w:p>
    <w:p w:rsidR="00477D6D" w:rsidRDefault="00EC17D7">
      <w:pPr>
        <w:spacing w:line="540" w:lineRule="exact"/>
        <w:ind w:firstLineChars="200" w:firstLine="560"/>
        <w:rPr>
          <w:rFonts w:ascii="仿宋_GB2312" w:eastAsia="仿宋_GB2312"/>
          <w:sz w:val="28"/>
          <w:szCs w:val="28"/>
        </w:rPr>
      </w:pPr>
      <w:r>
        <w:rPr>
          <w:rFonts w:ascii="仿宋_GB2312" w:eastAsia="仿宋_GB2312" w:hint="eastAsia"/>
          <w:sz w:val="28"/>
          <w:szCs w:val="28"/>
        </w:rPr>
        <w:t>1．因公出国（境）经费</w:t>
      </w:r>
      <w:r w:rsidR="00EE2946">
        <w:rPr>
          <w:rFonts w:ascii="仿宋_GB2312" w:eastAsia="仿宋_GB2312" w:hint="eastAsia"/>
          <w:sz w:val="28"/>
          <w:szCs w:val="28"/>
        </w:rPr>
        <w:t>0</w:t>
      </w:r>
      <w:r>
        <w:rPr>
          <w:rFonts w:ascii="仿宋_GB2312" w:eastAsia="仿宋_GB2312" w:hint="eastAsia"/>
          <w:sz w:val="28"/>
          <w:szCs w:val="28"/>
        </w:rPr>
        <w:t>万元，比上年增加/减少</w:t>
      </w:r>
      <w:r w:rsidR="00EE2946">
        <w:rPr>
          <w:rFonts w:ascii="仿宋_GB2312" w:eastAsia="仿宋_GB2312" w:hint="eastAsia"/>
          <w:sz w:val="28"/>
          <w:szCs w:val="28"/>
        </w:rPr>
        <w:t>0</w:t>
      </w:r>
      <w:r>
        <w:rPr>
          <w:rFonts w:ascii="仿宋_GB2312" w:eastAsia="仿宋_GB2312" w:hint="eastAsia"/>
          <w:sz w:val="28"/>
          <w:szCs w:val="28"/>
        </w:rPr>
        <w:t>万元。</w:t>
      </w:r>
    </w:p>
    <w:p w:rsidR="00477D6D" w:rsidRDefault="00EC17D7">
      <w:pPr>
        <w:spacing w:line="540" w:lineRule="exact"/>
        <w:ind w:firstLineChars="200" w:firstLine="560"/>
        <w:rPr>
          <w:rFonts w:ascii="仿宋_GB2312" w:eastAsia="仿宋_GB2312"/>
          <w:sz w:val="28"/>
          <w:szCs w:val="28"/>
        </w:rPr>
      </w:pPr>
      <w:r>
        <w:rPr>
          <w:rFonts w:ascii="仿宋_GB2312" w:eastAsia="仿宋_GB2312" w:hint="eastAsia"/>
          <w:sz w:val="28"/>
          <w:szCs w:val="28"/>
        </w:rPr>
        <w:t>2．公务接待费</w:t>
      </w:r>
      <w:r w:rsidR="00EE2946">
        <w:rPr>
          <w:rFonts w:ascii="仿宋_GB2312" w:eastAsia="仿宋_GB2312" w:hint="eastAsia"/>
          <w:sz w:val="28"/>
          <w:szCs w:val="28"/>
        </w:rPr>
        <w:t>0</w:t>
      </w:r>
      <w:r>
        <w:rPr>
          <w:rFonts w:ascii="仿宋_GB2312" w:eastAsia="仿宋_GB2312" w:hint="eastAsia"/>
          <w:sz w:val="28"/>
          <w:szCs w:val="28"/>
        </w:rPr>
        <w:t>万元，比上年增加/减少</w:t>
      </w:r>
      <w:r w:rsidR="00EE2946">
        <w:rPr>
          <w:rFonts w:ascii="仿宋_GB2312" w:eastAsia="仿宋_GB2312" w:hint="eastAsia"/>
          <w:sz w:val="28"/>
          <w:szCs w:val="28"/>
        </w:rPr>
        <w:t>0</w:t>
      </w:r>
      <w:r>
        <w:rPr>
          <w:rFonts w:ascii="仿宋_GB2312" w:eastAsia="仿宋_GB2312" w:hint="eastAsia"/>
          <w:sz w:val="28"/>
          <w:szCs w:val="28"/>
        </w:rPr>
        <w:t>万元。</w:t>
      </w:r>
    </w:p>
    <w:p w:rsidR="00477D6D" w:rsidRDefault="00EC17D7">
      <w:pPr>
        <w:spacing w:line="540" w:lineRule="exact"/>
        <w:ind w:firstLineChars="200" w:firstLine="560"/>
        <w:rPr>
          <w:rFonts w:ascii="仿宋_GB2312" w:eastAsia="仿宋_GB2312"/>
          <w:sz w:val="28"/>
          <w:szCs w:val="28"/>
        </w:rPr>
      </w:pPr>
      <w:r>
        <w:rPr>
          <w:rFonts w:ascii="仿宋_GB2312" w:eastAsia="仿宋_GB2312" w:hint="eastAsia"/>
          <w:sz w:val="28"/>
          <w:szCs w:val="28"/>
        </w:rPr>
        <w:t>3．公务用车购置及运行维护费</w:t>
      </w:r>
      <w:r w:rsidR="00EE2946">
        <w:rPr>
          <w:rFonts w:ascii="仿宋_GB2312" w:eastAsia="仿宋_GB2312" w:hint="eastAsia"/>
          <w:sz w:val="28"/>
          <w:szCs w:val="28"/>
        </w:rPr>
        <w:t>0</w:t>
      </w:r>
      <w:r>
        <w:rPr>
          <w:rFonts w:ascii="仿宋_GB2312" w:eastAsia="仿宋_GB2312" w:hint="eastAsia"/>
          <w:sz w:val="28"/>
          <w:szCs w:val="28"/>
        </w:rPr>
        <w:t>万元，比上年增加/减少</w:t>
      </w:r>
      <w:r w:rsidR="00EE2946">
        <w:rPr>
          <w:rFonts w:ascii="仿宋_GB2312" w:eastAsia="仿宋_GB2312" w:hint="eastAsia"/>
          <w:sz w:val="28"/>
          <w:szCs w:val="28"/>
        </w:rPr>
        <w:t>0</w:t>
      </w:r>
      <w:r>
        <w:rPr>
          <w:rFonts w:ascii="仿宋_GB2312" w:eastAsia="仿宋_GB2312" w:hint="eastAsia"/>
          <w:sz w:val="28"/>
          <w:szCs w:val="28"/>
        </w:rPr>
        <w:t>万元。</w:t>
      </w:r>
    </w:p>
    <w:p w:rsidR="00477D6D" w:rsidRDefault="00EC17D7">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 xml:space="preserve">第三部分  </w:t>
      </w:r>
      <w:r w:rsidR="00EE2946" w:rsidRPr="00EE2946">
        <w:rPr>
          <w:rFonts w:ascii="方正小标宋简体" w:eastAsia="方正小标宋简体" w:hint="eastAsia"/>
          <w:sz w:val="28"/>
          <w:szCs w:val="28"/>
        </w:rPr>
        <w:t>南昌市财政局信息中心</w:t>
      </w:r>
      <w:r>
        <w:rPr>
          <w:rFonts w:ascii="方正小标宋简体" w:eastAsia="方正小标宋简体" w:hint="eastAsia"/>
          <w:sz w:val="28"/>
          <w:szCs w:val="28"/>
        </w:rPr>
        <w:t>2021年</w:t>
      </w:r>
      <w:r w:rsidR="00B51B93">
        <w:rPr>
          <w:rFonts w:ascii="方正小标宋简体" w:eastAsia="方正小标宋简体" w:hint="eastAsia"/>
          <w:sz w:val="28"/>
          <w:szCs w:val="28"/>
        </w:rPr>
        <w:t>单位</w:t>
      </w:r>
      <w:r>
        <w:rPr>
          <w:rFonts w:ascii="方正小标宋简体" w:eastAsia="方正小标宋简体" w:hint="eastAsia"/>
          <w:sz w:val="28"/>
          <w:szCs w:val="28"/>
        </w:rPr>
        <w:t>预算表</w:t>
      </w:r>
    </w:p>
    <w:p w:rsidR="00477D6D" w:rsidRDefault="00477D6D">
      <w:pPr>
        <w:widowControl/>
        <w:spacing w:line="540" w:lineRule="exact"/>
        <w:jc w:val="left"/>
        <w:rPr>
          <w:rFonts w:ascii="仿宋_GB2312" w:eastAsia="仿宋_GB2312"/>
          <w:b/>
          <w:sz w:val="28"/>
          <w:szCs w:val="28"/>
        </w:rPr>
      </w:pPr>
    </w:p>
    <w:p w:rsidR="00477D6D" w:rsidRDefault="00EC17D7">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lastRenderedPageBreak/>
        <w:t>十张表（详见附件，若其中某张表为空表或表中数据为0，则说明没有相关收支预算安排。）</w:t>
      </w:r>
    </w:p>
    <w:p w:rsidR="00477D6D" w:rsidRDefault="00477D6D">
      <w:pPr>
        <w:widowControl/>
        <w:spacing w:line="540" w:lineRule="exact"/>
        <w:jc w:val="left"/>
        <w:rPr>
          <w:rFonts w:ascii="仿宋_GB2312" w:eastAsia="仿宋_GB2312"/>
          <w:sz w:val="28"/>
          <w:szCs w:val="28"/>
        </w:rPr>
      </w:pPr>
    </w:p>
    <w:p w:rsidR="00477D6D" w:rsidRDefault="00EC17D7">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第四部分  名词解释</w:t>
      </w:r>
    </w:p>
    <w:p w:rsidR="00477D6D" w:rsidRDefault="00477D6D">
      <w:pPr>
        <w:spacing w:line="540" w:lineRule="exact"/>
        <w:jc w:val="center"/>
        <w:rPr>
          <w:rFonts w:ascii="方正小标宋简体" w:eastAsia="方正小标宋简体"/>
          <w:sz w:val="28"/>
          <w:szCs w:val="28"/>
        </w:rPr>
      </w:pPr>
    </w:p>
    <w:p w:rsidR="00477D6D" w:rsidRDefault="00EC17D7">
      <w:pPr>
        <w:widowControl/>
        <w:spacing w:line="540" w:lineRule="exact"/>
        <w:ind w:firstLineChars="200" w:firstLine="560"/>
        <w:jc w:val="left"/>
        <w:rPr>
          <w:rFonts w:ascii="黑体" w:eastAsia="黑体"/>
          <w:sz w:val="28"/>
          <w:szCs w:val="28"/>
        </w:rPr>
      </w:pPr>
      <w:r>
        <w:rPr>
          <w:rFonts w:ascii="黑体" w:eastAsia="黑体" w:hint="eastAsia"/>
          <w:sz w:val="28"/>
          <w:szCs w:val="28"/>
        </w:rPr>
        <w:t>一、收入科目</w:t>
      </w:r>
    </w:p>
    <w:p w:rsidR="00477D6D" w:rsidRDefault="00EC17D7">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（一）</w:t>
      </w:r>
      <w:r>
        <w:rPr>
          <w:rFonts w:ascii="仿宋_GB2312" w:eastAsia="仿宋_GB2312" w:hint="eastAsia"/>
          <w:sz w:val="28"/>
          <w:szCs w:val="28"/>
        </w:rPr>
        <w:t>财政拨款：指省级财政当年拨付的资金。</w:t>
      </w:r>
    </w:p>
    <w:p w:rsidR="00477D6D" w:rsidRDefault="00EC17D7">
      <w:pPr>
        <w:widowControl/>
        <w:spacing w:line="540" w:lineRule="exact"/>
        <w:ind w:firstLineChars="200" w:firstLine="538"/>
        <w:rPr>
          <w:rFonts w:ascii="仿宋_GB2312" w:eastAsia="仿宋_GB2312"/>
          <w:spacing w:val="-6"/>
          <w:sz w:val="28"/>
          <w:szCs w:val="28"/>
        </w:rPr>
      </w:pPr>
      <w:r>
        <w:rPr>
          <w:rFonts w:ascii="楷体_GB2312" w:eastAsia="楷体_GB2312" w:hint="eastAsia"/>
          <w:b/>
          <w:spacing w:val="-6"/>
          <w:sz w:val="28"/>
          <w:szCs w:val="28"/>
        </w:rPr>
        <w:t>（二）</w:t>
      </w:r>
      <w:r>
        <w:rPr>
          <w:rFonts w:ascii="仿宋_GB2312" w:eastAsia="仿宋_GB2312" w:hint="eastAsia"/>
          <w:spacing w:val="-6"/>
          <w:sz w:val="28"/>
          <w:szCs w:val="28"/>
        </w:rPr>
        <w:t>事业收入：指事业单位开展专业业务活动及辅助活动取得的收入。</w:t>
      </w:r>
    </w:p>
    <w:p w:rsidR="00477D6D" w:rsidRDefault="00EC17D7">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（三）</w:t>
      </w:r>
      <w:r>
        <w:rPr>
          <w:rFonts w:ascii="仿宋_GB2312" w:eastAsia="仿宋_GB2312" w:hint="eastAsia"/>
          <w:sz w:val="28"/>
          <w:szCs w:val="28"/>
        </w:rPr>
        <w:t>事业单位经营收入：指事业单位在专业业务活动及辅助活动之外开展非独立核算经营活动取得的收入。</w:t>
      </w:r>
    </w:p>
    <w:p w:rsidR="00477D6D" w:rsidRDefault="00EC17D7">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（四）</w:t>
      </w:r>
      <w:r>
        <w:rPr>
          <w:rFonts w:ascii="仿宋_GB2312" w:eastAsia="仿宋_GB2312" w:hint="eastAsia"/>
          <w:sz w:val="28"/>
          <w:szCs w:val="28"/>
        </w:rPr>
        <w:t>其他收入：指除财政拨款、事业收入、事业单位经营收入等以外的各项收入。</w:t>
      </w:r>
    </w:p>
    <w:p w:rsidR="00477D6D" w:rsidRDefault="00EC17D7">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（五）</w:t>
      </w:r>
      <w:r>
        <w:rPr>
          <w:rFonts w:ascii="仿宋_GB2312" w:eastAsia="仿宋_GB2312" w:hint="eastAsia"/>
          <w:sz w:val="28"/>
          <w:szCs w:val="28"/>
        </w:rPr>
        <w:t>附属单位上缴收入：反映事业单位附属的独立核算单位按规定标准或比例缴纳的各项收入。包括附属的事业单位上缴的收入和附属的企业上缴的利润等。</w:t>
      </w:r>
    </w:p>
    <w:p w:rsidR="00477D6D" w:rsidRDefault="00EC17D7">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（六）</w:t>
      </w:r>
      <w:r>
        <w:rPr>
          <w:rFonts w:ascii="仿宋_GB2312" w:eastAsia="仿宋_GB2312" w:hint="eastAsia"/>
          <w:sz w:val="28"/>
          <w:szCs w:val="28"/>
        </w:rPr>
        <w:t>上级补助收入：反映事业单位从主管部门和上级单位取得的非财政补助收入。</w:t>
      </w:r>
    </w:p>
    <w:p w:rsidR="00477D6D" w:rsidRDefault="00EC17D7">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（七）</w:t>
      </w:r>
      <w:r>
        <w:rPr>
          <w:rFonts w:ascii="仿宋_GB2312" w:eastAsia="仿宋_GB2312" w:hint="eastAsia"/>
          <w:sz w:val="28"/>
          <w:szCs w:val="28"/>
        </w:rPr>
        <w:t>用事业基金弥补收支差额：填列事业单位用事业基金弥补2021年收支差额的数额。</w:t>
      </w:r>
    </w:p>
    <w:p w:rsidR="00477D6D" w:rsidRDefault="00EC17D7">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（八）</w:t>
      </w:r>
      <w:r>
        <w:rPr>
          <w:rFonts w:ascii="仿宋_GB2312" w:eastAsia="仿宋_GB2312" w:hint="eastAsia"/>
          <w:sz w:val="28"/>
          <w:szCs w:val="28"/>
        </w:rPr>
        <w:t>上年结转和结余：填列2020年全部结转和结余的资金数，包括当年结转结余资金和历年滚存结转结余资金。</w:t>
      </w:r>
    </w:p>
    <w:p w:rsidR="00477D6D" w:rsidRDefault="00EC17D7">
      <w:pPr>
        <w:widowControl/>
        <w:spacing w:line="540" w:lineRule="exact"/>
        <w:ind w:firstLineChars="200" w:firstLine="560"/>
        <w:jc w:val="left"/>
        <w:rPr>
          <w:rFonts w:ascii="黑体" w:eastAsia="黑体"/>
          <w:sz w:val="28"/>
          <w:szCs w:val="28"/>
        </w:rPr>
      </w:pPr>
      <w:r>
        <w:rPr>
          <w:rFonts w:ascii="黑体" w:eastAsia="黑体" w:hint="eastAsia"/>
          <w:sz w:val="28"/>
          <w:szCs w:val="28"/>
        </w:rPr>
        <w:t>二、支出科目</w:t>
      </w:r>
    </w:p>
    <w:p w:rsidR="00477D6D" w:rsidRDefault="00EC17D7">
      <w:pPr>
        <w:spacing w:line="540" w:lineRule="exact"/>
        <w:ind w:firstLineChars="200" w:firstLine="562"/>
        <w:rPr>
          <w:rFonts w:ascii="仿宋_GB2312" w:eastAsia="仿宋_GB2312"/>
          <w:sz w:val="28"/>
          <w:szCs w:val="28"/>
        </w:rPr>
      </w:pPr>
      <w:r>
        <w:rPr>
          <w:rFonts w:ascii="楷体_GB2312" w:eastAsia="楷体_GB2312" w:hint="eastAsia"/>
          <w:b/>
          <w:sz w:val="28"/>
          <w:szCs w:val="28"/>
        </w:rPr>
        <w:t>（一）</w:t>
      </w:r>
      <w:r w:rsidR="00EE2946" w:rsidRPr="00EE2946">
        <w:rPr>
          <w:rFonts w:ascii="仿宋_GB2312" w:eastAsia="仿宋_GB2312" w:hint="eastAsia"/>
          <w:sz w:val="28"/>
          <w:szCs w:val="28"/>
        </w:rPr>
        <w:t>一般公共服务支出</w:t>
      </w:r>
      <w:r>
        <w:rPr>
          <w:rFonts w:ascii="仿宋_GB2312" w:eastAsia="仿宋_GB2312" w:hint="eastAsia"/>
          <w:sz w:val="28"/>
          <w:szCs w:val="28"/>
        </w:rPr>
        <w:t>（类）</w:t>
      </w:r>
      <w:r w:rsidR="00EE2946" w:rsidRPr="00EE2946">
        <w:rPr>
          <w:rFonts w:ascii="仿宋_GB2312" w:eastAsia="仿宋_GB2312" w:hint="eastAsia"/>
          <w:sz w:val="28"/>
          <w:szCs w:val="28"/>
        </w:rPr>
        <w:t>财政事务</w:t>
      </w:r>
      <w:r>
        <w:rPr>
          <w:rFonts w:ascii="仿宋_GB2312" w:eastAsia="仿宋_GB2312" w:hint="eastAsia"/>
          <w:sz w:val="28"/>
          <w:szCs w:val="28"/>
        </w:rPr>
        <w:t>（款）</w:t>
      </w:r>
      <w:r w:rsidR="00EE2946" w:rsidRPr="00EE2946">
        <w:rPr>
          <w:rFonts w:ascii="仿宋_GB2312" w:eastAsia="仿宋_GB2312" w:hint="eastAsia"/>
          <w:sz w:val="28"/>
          <w:szCs w:val="28"/>
        </w:rPr>
        <w:t>事业运行</w:t>
      </w:r>
      <w:r>
        <w:rPr>
          <w:rFonts w:ascii="仿宋_GB2312" w:eastAsia="仿宋_GB2312" w:hint="eastAsia"/>
          <w:sz w:val="28"/>
          <w:szCs w:val="28"/>
        </w:rPr>
        <w:t>（项）：</w:t>
      </w:r>
      <w:r w:rsidR="00EE2946" w:rsidRPr="006216B3">
        <w:rPr>
          <w:rFonts w:ascii="仿宋_GB2312" w:eastAsia="仿宋_GB2312" w:hint="eastAsia"/>
          <w:sz w:val="28"/>
          <w:szCs w:val="28"/>
        </w:rPr>
        <w:t>反映事业单位基本支出，不包括行政单位（包括实行</w:t>
      </w:r>
      <w:r w:rsidR="006216B3" w:rsidRPr="006216B3">
        <w:rPr>
          <w:rFonts w:ascii="仿宋_GB2312" w:eastAsia="仿宋_GB2312" w:hint="eastAsia"/>
          <w:sz w:val="28"/>
          <w:szCs w:val="28"/>
        </w:rPr>
        <w:t>公务员管理的事</w:t>
      </w:r>
      <w:r w:rsidR="006216B3" w:rsidRPr="006216B3">
        <w:rPr>
          <w:rFonts w:ascii="仿宋_GB2312" w:eastAsia="仿宋_GB2312" w:hint="eastAsia"/>
          <w:sz w:val="28"/>
          <w:szCs w:val="28"/>
        </w:rPr>
        <w:lastRenderedPageBreak/>
        <w:t>业单位）后勤服务中心、医务室等附属事业单位。</w:t>
      </w:r>
      <w:r w:rsidR="00EE2946">
        <w:rPr>
          <w:rFonts w:ascii="仿宋_GB2312" w:eastAsia="仿宋_GB2312"/>
          <w:sz w:val="28"/>
          <w:szCs w:val="28"/>
        </w:rPr>
        <w:t xml:space="preserve"> </w:t>
      </w:r>
    </w:p>
    <w:p w:rsidR="00477D6D" w:rsidRDefault="00EC17D7">
      <w:pPr>
        <w:spacing w:line="540" w:lineRule="exact"/>
        <w:ind w:firstLineChars="200" w:firstLine="562"/>
        <w:rPr>
          <w:rFonts w:ascii="仿宋_GB2312" w:eastAsia="仿宋_GB2312"/>
          <w:sz w:val="28"/>
          <w:szCs w:val="28"/>
        </w:rPr>
      </w:pPr>
      <w:r>
        <w:rPr>
          <w:rFonts w:ascii="楷体_GB2312" w:eastAsia="楷体_GB2312" w:hint="eastAsia"/>
          <w:b/>
          <w:sz w:val="28"/>
          <w:szCs w:val="28"/>
        </w:rPr>
        <w:t>（二）</w:t>
      </w:r>
      <w:r w:rsidR="00EE2946" w:rsidRPr="00EE2946">
        <w:rPr>
          <w:rFonts w:ascii="仿宋_GB2312" w:eastAsia="仿宋_GB2312" w:hint="eastAsia"/>
          <w:sz w:val="28"/>
          <w:szCs w:val="28"/>
        </w:rPr>
        <w:t>一般公共服务支出</w:t>
      </w:r>
      <w:r w:rsidR="00EE2946">
        <w:rPr>
          <w:rFonts w:ascii="仿宋_GB2312" w:eastAsia="仿宋_GB2312" w:hint="eastAsia"/>
          <w:sz w:val="28"/>
          <w:szCs w:val="28"/>
        </w:rPr>
        <w:t>（类）</w:t>
      </w:r>
      <w:r w:rsidR="00EE2946" w:rsidRPr="00EE2946">
        <w:rPr>
          <w:rFonts w:ascii="仿宋_GB2312" w:eastAsia="仿宋_GB2312" w:hint="eastAsia"/>
          <w:sz w:val="28"/>
          <w:szCs w:val="28"/>
        </w:rPr>
        <w:t>财政事务</w:t>
      </w:r>
      <w:r w:rsidR="00EE2946">
        <w:rPr>
          <w:rFonts w:ascii="仿宋_GB2312" w:eastAsia="仿宋_GB2312" w:hint="eastAsia"/>
          <w:sz w:val="28"/>
          <w:szCs w:val="28"/>
        </w:rPr>
        <w:t>（款）</w:t>
      </w:r>
      <w:r w:rsidR="00EE2946" w:rsidRPr="00EE2946">
        <w:rPr>
          <w:rFonts w:ascii="仿宋_GB2312" w:eastAsia="仿宋_GB2312" w:hint="eastAsia"/>
          <w:sz w:val="28"/>
          <w:szCs w:val="28"/>
        </w:rPr>
        <w:t>其他财政事务支出</w:t>
      </w:r>
      <w:r w:rsidR="00EE2946">
        <w:rPr>
          <w:rFonts w:ascii="仿宋_GB2312" w:eastAsia="仿宋_GB2312" w:hint="eastAsia"/>
          <w:sz w:val="28"/>
          <w:szCs w:val="28"/>
        </w:rPr>
        <w:t>（项）：</w:t>
      </w:r>
      <w:r w:rsidR="006216B3">
        <w:rPr>
          <w:rFonts w:ascii="仿宋_GB2312" w:eastAsia="仿宋_GB2312" w:hint="eastAsia"/>
          <w:sz w:val="28"/>
          <w:szCs w:val="28"/>
        </w:rPr>
        <w:t>反映除上述项目以外其他财政事务方面的支出。</w:t>
      </w:r>
    </w:p>
    <w:p w:rsidR="00477D6D" w:rsidRDefault="00EC17D7">
      <w:pPr>
        <w:spacing w:line="540" w:lineRule="exact"/>
        <w:ind w:firstLineChars="200" w:firstLine="562"/>
        <w:rPr>
          <w:rFonts w:ascii="仿宋_GB2312" w:eastAsia="仿宋_GB2312"/>
          <w:sz w:val="28"/>
          <w:szCs w:val="28"/>
        </w:rPr>
      </w:pPr>
      <w:r>
        <w:rPr>
          <w:rFonts w:ascii="楷体_GB2312" w:eastAsia="楷体_GB2312" w:hint="eastAsia"/>
          <w:b/>
          <w:sz w:val="28"/>
          <w:szCs w:val="28"/>
        </w:rPr>
        <w:t>（三）</w:t>
      </w:r>
      <w:r w:rsidR="00EE2946" w:rsidRPr="00EE2946">
        <w:rPr>
          <w:rFonts w:ascii="仿宋_GB2312" w:eastAsia="仿宋_GB2312" w:hint="eastAsia"/>
          <w:sz w:val="28"/>
          <w:szCs w:val="28"/>
        </w:rPr>
        <w:t>社会保障和就业支出</w:t>
      </w:r>
      <w:r w:rsidR="00EE2946">
        <w:rPr>
          <w:rFonts w:ascii="仿宋_GB2312" w:eastAsia="仿宋_GB2312" w:hint="eastAsia"/>
          <w:sz w:val="28"/>
          <w:szCs w:val="28"/>
        </w:rPr>
        <w:t>（类）</w:t>
      </w:r>
      <w:r w:rsidR="00EE2946" w:rsidRPr="00EE2946">
        <w:rPr>
          <w:rFonts w:ascii="仿宋_GB2312" w:eastAsia="仿宋_GB2312" w:hint="eastAsia"/>
          <w:sz w:val="28"/>
          <w:szCs w:val="28"/>
        </w:rPr>
        <w:t>行政事业单位养老支出</w:t>
      </w:r>
      <w:r w:rsidR="00EE2946">
        <w:rPr>
          <w:rFonts w:ascii="仿宋_GB2312" w:eastAsia="仿宋_GB2312" w:hint="eastAsia"/>
          <w:sz w:val="28"/>
          <w:szCs w:val="28"/>
        </w:rPr>
        <w:t>（款）</w:t>
      </w:r>
      <w:r w:rsidR="00EE2946" w:rsidRPr="00EE2946">
        <w:rPr>
          <w:rFonts w:ascii="仿宋_GB2312" w:eastAsia="仿宋_GB2312" w:hint="eastAsia"/>
          <w:sz w:val="28"/>
          <w:szCs w:val="28"/>
        </w:rPr>
        <w:t>事业单位离退休</w:t>
      </w:r>
      <w:r w:rsidR="00EE2946">
        <w:rPr>
          <w:rFonts w:ascii="仿宋_GB2312" w:eastAsia="仿宋_GB2312" w:hint="eastAsia"/>
          <w:sz w:val="28"/>
          <w:szCs w:val="28"/>
        </w:rPr>
        <w:t>（项）：</w:t>
      </w:r>
      <w:r w:rsidR="006216B3" w:rsidRPr="006216B3">
        <w:rPr>
          <w:rFonts w:ascii="仿宋_GB2312" w:eastAsia="仿宋_GB2312" w:hint="eastAsia"/>
          <w:sz w:val="28"/>
          <w:szCs w:val="28"/>
        </w:rPr>
        <w:t>反映事业单位开支的离退休经费。</w:t>
      </w:r>
    </w:p>
    <w:p w:rsidR="00EE2946" w:rsidRDefault="00EE2946" w:rsidP="00EE2946">
      <w:pPr>
        <w:spacing w:line="540" w:lineRule="exact"/>
        <w:ind w:firstLineChars="200" w:firstLine="562"/>
        <w:rPr>
          <w:rFonts w:ascii="仿宋_GB2312" w:eastAsia="仿宋_GB2312"/>
          <w:sz w:val="28"/>
          <w:szCs w:val="28"/>
        </w:rPr>
      </w:pPr>
      <w:r w:rsidRPr="00EE2946">
        <w:rPr>
          <w:rFonts w:ascii="楷体_GB2312" w:eastAsia="楷体_GB2312" w:hint="eastAsia"/>
          <w:b/>
          <w:sz w:val="28"/>
          <w:szCs w:val="28"/>
        </w:rPr>
        <w:t>（四）</w:t>
      </w:r>
      <w:r w:rsidRPr="00EE2946">
        <w:rPr>
          <w:rFonts w:ascii="仿宋_GB2312" w:eastAsia="仿宋_GB2312" w:hint="eastAsia"/>
          <w:sz w:val="28"/>
          <w:szCs w:val="28"/>
        </w:rPr>
        <w:t>社会保障和就业支出</w:t>
      </w:r>
      <w:r>
        <w:rPr>
          <w:rFonts w:ascii="仿宋_GB2312" w:eastAsia="仿宋_GB2312" w:hint="eastAsia"/>
          <w:sz w:val="28"/>
          <w:szCs w:val="28"/>
        </w:rPr>
        <w:t>（类）</w:t>
      </w:r>
      <w:r w:rsidRPr="00EE2946">
        <w:rPr>
          <w:rFonts w:ascii="仿宋_GB2312" w:eastAsia="仿宋_GB2312" w:hint="eastAsia"/>
          <w:sz w:val="28"/>
          <w:szCs w:val="28"/>
        </w:rPr>
        <w:t>行政事业单位养老支出</w:t>
      </w:r>
      <w:r>
        <w:rPr>
          <w:rFonts w:ascii="仿宋_GB2312" w:eastAsia="仿宋_GB2312" w:hint="eastAsia"/>
          <w:sz w:val="28"/>
          <w:szCs w:val="28"/>
        </w:rPr>
        <w:t>（款）</w:t>
      </w:r>
      <w:r w:rsidRPr="00EE2946">
        <w:rPr>
          <w:rFonts w:ascii="仿宋_GB2312" w:eastAsia="仿宋_GB2312" w:hint="eastAsia"/>
          <w:sz w:val="28"/>
          <w:szCs w:val="28"/>
        </w:rPr>
        <w:t>机关事业单位基本养老保险缴费支出</w:t>
      </w:r>
      <w:r>
        <w:rPr>
          <w:rFonts w:ascii="仿宋_GB2312" w:eastAsia="仿宋_GB2312" w:hint="eastAsia"/>
          <w:sz w:val="28"/>
          <w:szCs w:val="28"/>
        </w:rPr>
        <w:t>（项）：</w:t>
      </w:r>
      <w:r w:rsidR="006216B3">
        <w:rPr>
          <w:rFonts w:ascii="仿宋_GB2312" w:eastAsia="仿宋_GB2312" w:hint="eastAsia"/>
          <w:sz w:val="28"/>
          <w:szCs w:val="28"/>
        </w:rPr>
        <w:t>反映机关事业单位实施养老保险制度由单位缴纳的基本养老保险支出。</w:t>
      </w:r>
    </w:p>
    <w:p w:rsidR="00EE2946" w:rsidRDefault="00EE2946" w:rsidP="00EE2946">
      <w:pPr>
        <w:spacing w:line="540" w:lineRule="exact"/>
        <w:ind w:firstLineChars="200" w:firstLine="562"/>
        <w:rPr>
          <w:rFonts w:ascii="仿宋_GB2312" w:eastAsia="仿宋_GB2312"/>
          <w:sz w:val="28"/>
          <w:szCs w:val="28"/>
        </w:rPr>
      </w:pPr>
      <w:r w:rsidRPr="00EE2946">
        <w:rPr>
          <w:rFonts w:ascii="楷体_GB2312" w:eastAsia="楷体_GB2312" w:hint="eastAsia"/>
          <w:b/>
          <w:sz w:val="28"/>
          <w:szCs w:val="28"/>
        </w:rPr>
        <w:t>（五）</w:t>
      </w:r>
      <w:r w:rsidRPr="00EE2946">
        <w:rPr>
          <w:rFonts w:ascii="仿宋_GB2312" w:eastAsia="仿宋_GB2312" w:hint="eastAsia"/>
          <w:sz w:val="28"/>
          <w:szCs w:val="28"/>
        </w:rPr>
        <w:t>社会保障和就业支出</w:t>
      </w:r>
      <w:r>
        <w:rPr>
          <w:rFonts w:ascii="仿宋_GB2312" w:eastAsia="仿宋_GB2312" w:hint="eastAsia"/>
          <w:sz w:val="28"/>
          <w:szCs w:val="28"/>
        </w:rPr>
        <w:t>（类）</w:t>
      </w:r>
      <w:r w:rsidRPr="00EE2946">
        <w:rPr>
          <w:rFonts w:ascii="仿宋_GB2312" w:eastAsia="仿宋_GB2312" w:hint="eastAsia"/>
          <w:sz w:val="28"/>
          <w:szCs w:val="28"/>
        </w:rPr>
        <w:t>行政事业单位养老支出</w:t>
      </w:r>
      <w:r>
        <w:rPr>
          <w:rFonts w:ascii="仿宋_GB2312" w:eastAsia="仿宋_GB2312" w:hint="eastAsia"/>
          <w:sz w:val="28"/>
          <w:szCs w:val="28"/>
        </w:rPr>
        <w:t>（款）</w:t>
      </w:r>
      <w:r w:rsidRPr="00EE2946">
        <w:rPr>
          <w:rFonts w:ascii="仿宋_GB2312" w:eastAsia="仿宋_GB2312" w:hint="eastAsia"/>
          <w:sz w:val="28"/>
          <w:szCs w:val="28"/>
        </w:rPr>
        <w:t>机关事业单位职业年金缴费支出</w:t>
      </w:r>
      <w:r>
        <w:rPr>
          <w:rFonts w:ascii="仿宋_GB2312" w:eastAsia="仿宋_GB2312" w:hint="eastAsia"/>
          <w:sz w:val="28"/>
          <w:szCs w:val="28"/>
        </w:rPr>
        <w:t>（项）：</w:t>
      </w:r>
      <w:r w:rsidR="006216B3" w:rsidRPr="006216B3">
        <w:rPr>
          <w:rFonts w:ascii="仿宋_GB2312" w:eastAsia="仿宋_GB2312" w:hint="eastAsia"/>
          <w:sz w:val="28"/>
          <w:szCs w:val="28"/>
        </w:rPr>
        <w:t>反映机关事业单位实施养老保险制度由单位实际缴纳的职业年金支出。</w:t>
      </w:r>
    </w:p>
    <w:p w:rsidR="00EE2946" w:rsidRDefault="00EE2946" w:rsidP="00EE2946">
      <w:pPr>
        <w:spacing w:line="540" w:lineRule="exact"/>
        <w:ind w:firstLineChars="200" w:firstLine="562"/>
        <w:rPr>
          <w:rFonts w:ascii="仿宋_GB2312" w:eastAsia="仿宋_GB2312"/>
          <w:sz w:val="28"/>
          <w:szCs w:val="28"/>
        </w:rPr>
      </w:pPr>
      <w:r w:rsidRPr="00EE2946">
        <w:rPr>
          <w:rFonts w:ascii="楷体_GB2312" w:eastAsia="楷体_GB2312" w:hint="eastAsia"/>
          <w:b/>
          <w:sz w:val="28"/>
          <w:szCs w:val="28"/>
        </w:rPr>
        <w:t>（六）</w:t>
      </w:r>
      <w:r w:rsidRPr="00EE2946">
        <w:rPr>
          <w:rFonts w:ascii="仿宋_GB2312" w:eastAsia="仿宋_GB2312" w:hint="eastAsia"/>
          <w:sz w:val="28"/>
          <w:szCs w:val="28"/>
        </w:rPr>
        <w:t>住房保障支出</w:t>
      </w:r>
      <w:r>
        <w:rPr>
          <w:rFonts w:ascii="仿宋_GB2312" w:eastAsia="仿宋_GB2312" w:hint="eastAsia"/>
          <w:sz w:val="28"/>
          <w:szCs w:val="28"/>
        </w:rPr>
        <w:t>（类）</w:t>
      </w:r>
      <w:r w:rsidRPr="00EE2946">
        <w:rPr>
          <w:rFonts w:ascii="仿宋_GB2312" w:eastAsia="仿宋_GB2312" w:hint="eastAsia"/>
          <w:sz w:val="28"/>
          <w:szCs w:val="28"/>
        </w:rPr>
        <w:t>住房改革支出</w:t>
      </w:r>
      <w:r>
        <w:rPr>
          <w:rFonts w:ascii="仿宋_GB2312" w:eastAsia="仿宋_GB2312" w:hint="eastAsia"/>
          <w:sz w:val="28"/>
          <w:szCs w:val="28"/>
        </w:rPr>
        <w:t>（款）</w:t>
      </w:r>
      <w:r w:rsidRPr="00EE2946">
        <w:rPr>
          <w:rFonts w:ascii="仿宋_GB2312" w:eastAsia="仿宋_GB2312" w:hint="eastAsia"/>
          <w:sz w:val="28"/>
          <w:szCs w:val="28"/>
        </w:rPr>
        <w:t>住房公积金</w:t>
      </w:r>
      <w:r>
        <w:rPr>
          <w:rFonts w:ascii="仿宋_GB2312" w:eastAsia="仿宋_GB2312" w:hint="eastAsia"/>
          <w:sz w:val="28"/>
          <w:szCs w:val="28"/>
        </w:rPr>
        <w:t>（项）：</w:t>
      </w:r>
      <w:r w:rsidR="006216B3">
        <w:rPr>
          <w:rFonts w:ascii="仿宋_GB2312" w:eastAsia="仿宋_GB2312" w:hint="eastAsia"/>
          <w:sz w:val="28"/>
          <w:szCs w:val="28"/>
        </w:rPr>
        <w:t>反映行政事业单位按人力资源和社会保障部、财政部规定的基本工资和津贴补贴以及规定比例为职工缴纳的住房公积金。</w:t>
      </w:r>
    </w:p>
    <w:p w:rsidR="00EE2946" w:rsidRPr="00EE2946" w:rsidRDefault="00EE2946" w:rsidP="00EE2946">
      <w:pPr>
        <w:spacing w:line="540" w:lineRule="exact"/>
        <w:ind w:firstLineChars="200" w:firstLine="562"/>
        <w:rPr>
          <w:rFonts w:ascii="仿宋_GB2312" w:eastAsia="仿宋_GB2312"/>
          <w:sz w:val="28"/>
          <w:szCs w:val="28"/>
        </w:rPr>
      </w:pPr>
      <w:r w:rsidRPr="00EE2946">
        <w:rPr>
          <w:rFonts w:ascii="楷体_GB2312" w:eastAsia="楷体_GB2312" w:hint="eastAsia"/>
          <w:b/>
          <w:sz w:val="28"/>
          <w:szCs w:val="28"/>
        </w:rPr>
        <w:t>（七）</w:t>
      </w:r>
      <w:r w:rsidRPr="00EE2946">
        <w:rPr>
          <w:rFonts w:ascii="仿宋_GB2312" w:eastAsia="仿宋_GB2312" w:hint="eastAsia"/>
          <w:sz w:val="28"/>
          <w:szCs w:val="28"/>
        </w:rPr>
        <w:t>住房保障支出</w:t>
      </w:r>
      <w:r>
        <w:rPr>
          <w:rFonts w:ascii="仿宋_GB2312" w:eastAsia="仿宋_GB2312" w:hint="eastAsia"/>
          <w:sz w:val="28"/>
          <w:szCs w:val="28"/>
        </w:rPr>
        <w:t>（类）</w:t>
      </w:r>
      <w:r w:rsidRPr="00EE2946">
        <w:rPr>
          <w:rFonts w:ascii="仿宋_GB2312" w:eastAsia="仿宋_GB2312" w:hint="eastAsia"/>
          <w:sz w:val="28"/>
          <w:szCs w:val="28"/>
        </w:rPr>
        <w:t>住房改革支出</w:t>
      </w:r>
      <w:r>
        <w:rPr>
          <w:rFonts w:ascii="仿宋_GB2312" w:eastAsia="仿宋_GB2312" w:hint="eastAsia"/>
          <w:sz w:val="28"/>
          <w:szCs w:val="28"/>
        </w:rPr>
        <w:t>（款）</w:t>
      </w:r>
      <w:r w:rsidRPr="00EE2946">
        <w:rPr>
          <w:rFonts w:ascii="仿宋_GB2312" w:eastAsia="仿宋_GB2312" w:hint="eastAsia"/>
          <w:sz w:val="28"/>
          <w:szCs w:val="28"/>
        </w:rPr>
        <w:t>购房补贴</w:t>
      </w:r>
      <w:r>
        <w:rPr>
          <w:rFonts w:ascii="仿宋_GB2312" w:eastAsia="仿宋_GB2312" w:hint="eastAsia"/>
          <w:sz w:val="28"/>
          <w:szCs w:val="28"/>
        </w:rPr>
        <w:t>（项）：</w:t>
      </w:r>
      <w:r w:rsidR="006216B3">
        <w:rPr>
          <w:rFonts w:ascii="仿宋_GB2312" w:eastAsia="仿宋_GB2312" w:hint="eastAsia"/>
          <w:sz w:val="28"/>
          <w:szCs w:val="28"/>
        </w:rPr>
        <w:t>反映按房改政策规定，行政事业单位向符合条件职工（含离退休人员）、军队（含武警）向转役复员离退休人员发放的用于购买住房的补贴。</w:t>
      </w:r>
    </w:p>
    <w:p w:rsidR="00477D6D" w:rsidRDefault="00477D6D">
      <w:pPr>
        <w:spacing w:line="540" w:lineRule="exact"/>
        <w:ind w:firstLineChars="200" w:firstLine="560"/>
        <w:rPr>
          <w:rFonts w:ascii="仿宋_GB2312" w:eastAsia="仿宋_GB2312"/>
          <w:sz w:val="28"/>
          <w:szCs w:val="28"/>
        </w:rPr>
      </w:pPr>
    </w:p>
    <w:p w:rsidR="00477D6D" w:rsidRDefault="00477D6D">
      <w:bookmarkStart w:id="1" w:name="_GoBack"/>
      <w:bookmarkEnd w:id="1"/>
    </w:p>
    <w:sectPr w:rsidR="00477D6D" w:rsidSect="00477D6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7D7" w:rsidRDefault="00EC17D7" w:rsidP="00DE3C42">
      <w:r>
        <w:separator/>
      </w:r>
    </w:p>
  </w:endnote>
  <w:endnote w:type="continuationSeparator" w:id="0">
    <w:p w:rsidR="00EC17D7" w:rsidRDefault="00EC17D7" w:rsidP="00DE3C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42" w:rsidRDefault="00DE3C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42" w:rsidRDefault="00DE3C4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42" w:rsidRDefault="00DE3C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7D7" w:rsidRDefault="00EC17D7" w:rsidP="00DE3C42">
      <w:r>
        <w:separator/>
      </w:r>
    </w:p>
  </w:footnote>
  <w:footnote w:type="continuationSeparator" w:id="0">
    <w:p w:rsidR="00EC17D7" w:rsidRDefault="00EC17D7" w:rsidP="00DE3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42" w:rsidRDefault="00DE3C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42" w:rsidRDefault="00DE3C42" w:rsidP="00DE3C4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42" w:rsidRDefault="00DE3C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E20FD"/>
    <w:multiLevelType w:val="singleLevel"/>
    <w:tmpl w:val="602E20F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18D0B70"/>
    <w:rsid w:val="00382B1F"/>
    <w:rsid w:val="003860B4"/>
    <w:rsid w:val="00477D6D"/>
    <w:rsid w:val="006216B3"/>
    <w:rsid w:val="00625968"/>
    <w:rsid w:val="007F03CF"/>
    <w:rsid w:val="00B51B93"/>
    <w:rsid w:val="00D33EC6"/>
    <w:rsid w:val="00D952BB"/>
    <w:rsid w:val="00DE3C42"/>
    <w:rsid w:val="00EC17D7"/>
    <w:rsid w:val="00EE2946"/>
    <w:rsid w:val="518D0B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D6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E3C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3C42"/>
    <w:rPr>
      <w:rFonts w:ascii="Times New Roman" w:eastAsia="宋体" w:hAnsi="Times New Roman" w:cs="Times New Roman"/>
      <w:kern w:val="2"/>
      <w:sz w:val="18"/>
      <w:szCs w:val="18"/>
    </w:rPr>
  </w:style>
  <w:style w:type="paragraph" w:styleId="a4">
    <w:name w:val="footer"/>
    <w:basedOn w:val="a"/>
    <w:link w:val="Char0"/>
    <w:rsid w:val="00DE3C42"/>
    <w:pPr>
      <w:tabs>
        <w:tab w:val="center" w:pos="4153"/>
        <w:tab w:val="right" w:pos="8306"/>
      </w:tabs>
      <w:snapToGrid w:val="0"/>
      <w:jc w:val="left"/>
    </w:pPr>
    <w:rPr>
      <w:sz w:val="18"/>
      <w:szCs w:val="18"/>
    </w:rPr>
  </w:style>
  <w:style w:type="character" w:customStyle="1" w:styleId="Char0">
    <w:name w:val="页脚 Char"/>
    <w:basedOn w:val="a0"/>
    <w:link w:val="a4"/>
    <w:rsid w:val="00DE3C4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3102</Words>
  <Characters>366</Characters>
  <Application>Microsoft Office Word</Application>
  <DocSecurity>0</DocSecurity>
  <Lines>3</Lines>
  <Paragraphs>6</Paragraphs>
  <ScaleCrop>false</ScaleCrop>
  <Company>微软中国</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NQW</dc:creator>
  <cp:lastModifiedBy>Administrator</cp:lastModifiedBy>
  <cp:revision>3</cp:revision>
  <dcterms:created xsi:type="dcterms:W3CDTF">2021-03-26T08:04:00Z</dcterms:created>
  <dcterms:modified xsi:type="dcterms:W3CDTF">2021-03-29T08:04:00Z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F162F9345FFD422CA62286165D283FFC</vt:lpwstr>
  </property>
</Properties>
</file>