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98" w:rsidRPr="00304D98" w:rsidRDefault="00304D98" w:rsidP="00304D98">
      <w:pPr>
        <w:rPr>
          <w:b/>
          <w:sz w:val="32"/>
          <w:szCs w:val="32"/>
        </w:rPr>
      </w:pPr>
      <w:r w:rsidRPr="00304D98">
        <w:rPr>
          <w:rFonts w:hint="eastAsia"/>
          <w:b/>
          <w:sz w:val="32"/>
          <w:szCs w:val="32"/>
        </w:rPr>
        <w:t>关于下达</w:t>
      </w:r>
      <w:r w:rsidRPr="00304D98">
        <w:rPr>
          <w:rFonts w:hint="eastAsia"/>
          <w:b/>
          <w:sz w:val="32"/>
          <w:szCs w:val="32"/>
        </w:rPr>
        <w:t>2022</w:t>
      </w:r>
      <w:r w:rsidRPr="00304D98">
        <w:rPr>
          <w:rFonts w:hint="eastAsia"/>
          <w:b/>
          <w:sz w:val="32"/>
          <w:szCs w:val="32"/>
        </w:rPr>
        <w:t>年省级财政衔接推进乡村振兴补助资金的通知</w:t>
      </w:r>
      <w:r w:rsidR="001B6093">
        <w:rPr>
          <w:rFonts w:hint="eastAsia"/>
          <w:b/>
          <w:sz w:val="32"/>
          <w:szCs w:val="32"/>
        </w:rPr>
        <w:t>（公示时间</w:t>
      </w:r>
      <w:r w:rsidR="001B6093">
        <w:rPr>
          <w:rFonts w:hint="eastAsia"/>
          <w:b/>
          <w:sz w:val="32"/>
          <w:szCs w:val="32"/>
        </w:rPr>
        <w:t>5</w:t>
      </w:r>
      <w:r w:rsidR="001B6093">
        <w:rPr>
          <w:rFonts w:hint="eastAsia"/>
          <w:b/>
          <w:sz w:val="32"/>
          <w:szCs w:val="32"/>
        </w:rPr>
        <w:t>月</w:t>
      </w:r>
      <w:r w:rsidR="001B6093">
        <w:rPr>
          <w:rFonts w:hint="eastAsia"/>
          <w:b/>
          <w:sz w:val="32"/>
          <w:szCs w:val="32"/>
        </w:rPr>
        <w:t>18</w:t>
      </w:r>
      <w:r w:rsidR="001B6093">
        <w:rPr>
          <w:rFonts w:hint="eastAsia"/>
          <w:b/>
          <w:sz w:val="32"/>
          <w:szCs w:val="32"/>
        </w:rPr>
        <w:t>日）</w:t>
      </w:r>
    </w:p>
    <w:p w:rsidR="00304D98" w:rsidRPr="00304D98" w:rsidRDefault="00304D98" w:rsidP="00304D98">
      <w:pPr>
        <w:rPr>
          <w:rFonts w:asciiTheme="minorEastAsia" w:hAnsiTheme="minorEastAsia"/>
          <w:sz w:val="28"/>
          <w:szCs w:val="28"/>
        </w:rPr>
      </w:pPr>
      <w:r w:rsidRPr="00304D98">
        <w:rPr>
          <w:rFonts w:asciiTheme="minorEastAsia" w:hAnsiTheme="minorEastAsia" w:hint="eastAsia"/>
          <w:sz w:val="28"/>
          <w:szCs w:val="28"/>
        </w:rPr>
        <w:t>各</w:t>
      </w:r>
      <w:r w:rsidR="00083DAB">
        <w:rPr>
          <w:rFonts w:asciiTheme="minorEastAsia" w:hAnsiTheme="minorEastAsia" w:hint="eastAsia"/>
          <w:sz w:val="28"/>
          <w:szCs w:val="28"/>
        </w:rPr>
        <w:t>有关</w:t>
      </w:r>
      <w:r w:rsidRPr="00304D98">
        <w:rPr>
          <w:rFonts w:asciiTheme="minorEastAsia" w:hAnsiTheme="minorEastAsia" w:hint="eastAsia"/>
          <w:sz w:val="28"/>
          <w:szCs w:val="28"/>
        </w:rPr>
        <w:t>县（区）财政局：</w:t>
      </w:r>
    </w:p>
    <w:p w:rsidR="00304D98" w:rsidRPr="00304D98" w:rsidRDefault="00304D98" w:rsidP="00304D98">
      <w:pPr>
        <w:ind w:right="110" w:firstLineChars="250" w:firstLine="700"/>
        <w:jc w:val="left"/>
        <w:rPr>
          <w:rFonts w:asciiTheme="minorEastAsia" w:hAnsiTheme="minorEastAsia"/>
          <w:sz w:val="28"/>
          <w:szCs w:val="28"/>
        </w:rPr>
      </w:pPr>
      <w:r w:rsidRPr="00304D98">
        <w:rPr>
          <w:rFonts w:asciiTheme="minorEastAsia" w:hAnsiTheme="minorEastAsia" w:hint="eastAsia"/>
          <w:sz w:val="28"/>
          <w:szCs w:val="28"/>
        </w:rPr>
        <w:t>根据《江西省财政厅关于下达2022年省级财政衔接推进乡村振兴补助资金预算的通知》（</w:t>
      </w:r>
      <w:r w:rsidRPr="00304D98">
        <w:rPr>
          <w:rFonts w:asciiTheme="minorEastAsia" w:hAnsiTheme="minorEastAsia"/>
          <w:sz w:val="28"/>
          <w:szCs w:val="28"/>
        </w:rPr>
        <w:t>赣财</w:t>
      </w:r>
      <w:proofErr w:type="gramStart"/>
      <w:r w:rsidRPr="00304D98">
        <w:rPr>
          <w:rFonts w:asciiTheme="minorEastAsia" w:hAnsiTheme="minorEastAsia"/>
          <w:sz w:val="28"/>
          <w:szCs w:val="28"/>
        </w:rPr>
        <w:t>乡振指〔</w:t>
      </w:r>
      <w:r w:rsidRPr="00304D98">
        <w:rPr>
          <w:rFonts w:asciiTheme="minorEastAsia" w:hAnsiTheme="minorEastAsia" w:hint="eastAsia"/>
          <w:sz w:val="28"/>
          <w:szCs w:val="28"/>
        </w:rPr>
        <w:t>2</w:t>
      </w:r>
      <w:r w:rsidRPr="00304D98">
        <w:rPr>
          <w:rFonts w:asciiTheme="minorEastAsia" w:hAnsiTheme="minorEastAsia"/>
          <w:sz w:val="28"/>
          <w:szCs w:val="28"/>
        </w:rPr>
        <w:t>022〕</w:t>
      </w:r>
      <w:proofErr w:type="gramEnd"/>
      <w:r w:rsidRPr="00304D98">
        <w:rPr>
          <w:rFonts w:asciiTheme="minorEastAsia" w:hAnsiTheme="minorEastAsia"/>
          <w:sz w:val="28"/>
          <w:szCs w:val="28"/>
        </w:rPr>
        <w:t>2号</w:t>
      </w:r>
      <w:r w:rsidRPr="00304D98">
        <w:rPr>
          <w:rFonts w:asciiTheme="minorEastAsia" w:hAnsiTheme="minorEastAsia" w:hint="eastAsia"/>
          <w:sz w:val="28"/>
          <w:szCs w:val="28"/>
        </w:rPr>
        <w:t>）精神，经研究，</w:t>
      </w:r>
      <w:proofErr w:type="gramStart"/>
      <w:r w:rsidRPr="00304D98">
        <w:rPr>
          <w:rFonts w:asciiTheme="minorEastAsia" w:hAnsiTheme="minorEastAsia" w:hint="eastAsia"/>
          <w:sz w:val="28"/>
          <w:szCs w:val="28"/>
        </w:rPr>
        <w:t>现下达</w:t>
      </w:r>
      <w:proofErr w:type="gramEnd"/>
      <w:r w:rsidRPr="00304D98">
        <w:rPr>
          <w:rFonts w:asciiTheme="minorEastAsia" w:hAnsiTheme="minorEastAsia" w:hint="eastAsia"/>
          <w:sz w:val="28"/>
          <w:szCs w:val="28"/>
        </w:rPr>
        <w:t>你们2022年省级财政衔接推进乡村振兴补助资金</w:t>
      </w:r>
      <w:r>
        <w:rPr>
          <w:rFonts w:asciiTheme="minorEastAsia" w:hAnsiTheme="minorEastAsia" w:hint="eastAsia"/>
          <w:sz w:val="28"/>
          <w:szCs w:val="28"/>
        </w:rPr>
        <w:t xml:space="preserve">    万元</w:t>
      </w:r>
      <w:r w:rsidRPr="00304D98">
        <w:rPr>
          <w:rFonts w:asciiTheme="minorEastAsia" w:hAnsiTheme="minorEastAsia" w:hint="eastAsia"/>
          <w:sz w:val="28"/>
          <w:szCs w:val="28"/>
        </w:rPr>
        <w:t>。收入列2022年“ 1100231欠发达地区转移支付收入</w:t>
      </w:r>
      <w:r>
        <w:rPr>
          <w:rFonts w:asciiTheme="minorEastAsia" w:hAnsiTheme="minorEastAsia" w:hint="eastAsia"/>
          <w:sz w:val="28"/>
          <w:szCs w:val="28"/>
        </w:rPr>
        <w:t>”</w:t>
      </w:r>
      <w:r w:rsidRPr="00304D98">
        <w:rPr>
          <w:rFonts w:asciiTheme="minorEastAsia" w:hAnsiTheme="minorEastAsia" w:hint="eastAsia"/>
          <w:sz w:val="28"/>
          <w:szCs w:val="28"/>
        </w:rPr>
        <w:t>科目，支出功能分类科目列 “ 21305</w:t>
      </w:r>
      <w:r>
        <w:rPr>
          <w:rFonts w:asciiTheme="minorEastAsia" w:hAnsiTheme="minorEastAsia" w:hint="eastAsia"/>
          <w:sz w:val="28"/>
          <w:szCs w:val="28"/>
        </w:rPr>
        <w:t>99其他</w:t>
      </w:r>
      <w:r w:rsidRPr="00304D98">
        <w:rPr>
          <w:rFonts w:asciiTheme="minorEastAsia" w:hAnsiTheme="minorEastAsia" w:hint="eastAsia"/>
          <w:sz w:val="28"/>
          <w:szCs w:val="28"/>
        </w:rPr>
        <w:t>巩固脱贫衔接乡村振兴</w:t>
      </w:r>
      <w:r>
        <w:rPr>
          <w:rFonts w:asciiTheme="minorEastAsia" w:hAnsiTheme="minorEastAsia" w:hint="eastAsia"/>
          <w:sz w:val="28"/>
          <w:szCs w:val="28"/>
        </w:rPr>
        <w:t>支出”</w:t>
      </w:r>
      <w:r w:rsidRPr="00304D98">
        <w:rPr>
          <w:rFonts w:asciiTheme="minorEastAsia" w:hAnsiTheme="minorEastAsia" w:hint="eastAsia"/>
          <w:sz w:val="28"/>
          <w:szCs w:val="28"/>
        </w:rPr>
        <w:t>，支出经济分类科目列“ 51301 上下级政府间转移性支出</w:t>
      </w:r>
      <w:r>
        <w:rPr>
          <w:rFonts w:asciiTheme="minorEastAsia" w:hAnsiTheme="minorEastAsia" w:hint="eastAsia"/>
          <w:sz w:val="28"/>
          <w:szCs w:val="28"/>
        </w:rPr>
        <w:t>”，预算级次“省级”。</w:t>
      </w:r>
    </w:p>
    <w:p w:rsidR="00304D98" w:rsidRPr="00304D98" w:rsidRDefault="00304D98" w:rsidP="00304D98">
      <w:pPr>
        <w:ind w:firstLineChars="200" w:firstLine="560"/>
        <w:rPr>
          <w:rFonts w:asciiTheme="minorEastAsia" w:hAnsiTheme="minorEastAsia"/>
          <w:sz w:val="28"/>
          <w:szCs w:val="28"/>
        </w:rPr>
      </w:pPr>
      <w:r w:rsidRPr="00304D98">
        <w:rPr>
          <w:rFonts w:asciiTheme="minorEastAsia" w:hAnsiTheme="minorEastAsia" w:hint="eastAsia"/>
          <w:sz w:val="28"/>
          <w:szCs w:val="28"/>
        </w:rPr>
        <w:t>2022年省级财政衔接推进乡村振兴补助资金作为中央直达资金省级对应安排资金</w:t>
      </w:r>
      <w:r>
        <w:rPr>
          <w:rFonts w:asciiTheme="minorEastAsia" w:hAnsiTheme="minorEastAsia" w:hint="eastAsia"/>
          <w:sz w:val="28"/>
          <w:szCs w:val="28"/>
        </w:rPr>
        <w:t>，</w:t>
      </w:r>
      <w:r w:rsidRPr="00304D98">
        <w:rPr>
          <w:rFonts w:asciiTheme="minorEastAsia" w:hAnsiTheme="minorEastAsia" w:hint="eastAsia"/>
          <w:sz w:val="28"/>
          <w:szCs w:val="28"/>
        </w:rPr>
        <w:t>纳入直达资金管理。请按照《江西省财政衔接推进乡村振兴补助资金管理办法（试行）》（</w:t>
      </w:r>
      <w:proofErr w:type="gramStart"/>
      <w:r w:rsidRPr="00304D98">
        <w:rPr>
          <w:rFonts w:asciiTheme="minorEastAsia" w:hAnsiTheme="minorEastAsia" w:hint="eastAsia"/>
          <w:sz w:val="28"/>
          <w:szCs w:val="28"/>
        </w:rPr>
        <w:t>赣财扶〔2021〕</w:t>
      </w:r>
      <w:proofErr w:type="gramEnd"/>
      <w:r w:rsidRPr="00304D98">
        <w:rPr>
          <w:rFonts w:asciiTheme="minorEastAsia" w:hAnsiTheme="minorEastAsia" w:hint="eastAsia"/>
          <w:sz w:val="28"/>
          <w:szCs w:val="28"/>
        </w:rPr>
        <w:t xml:space="preserve"> 2号）要求，切实加强项目库建设，强化项目实施管理，加快项目实施和资金支出进度，落实绩效管理要求，提升资金使用效益。</w:t>
      </w:r>
    </w:p>
    <w:p w:rsidR="00964CCF" w:rsidRPr="00304D98" w:rsidRDefault="00304D98" w:rsidP="00304D98">
      <w:pPr>
        <w:ind w:firstLineChars="200" w:firstLine="560"/>
        <w:rPr>
          <w:rFonts w:asciiTheme="minorEastAsia" w:hAnsiTheme="minorEastAsia"/>
          <w:sz w:val="28"/>
          <w:szCs w:val="28"/>
        </w:rPr>
      </w:pPr>
      <w:r w:rsidRPr="00304D98">
        <w:rPr>
          <w:rFonts w:asciiTheme="minorEastAsia" w:hAnsiTheme="minorEastAsia" w:hint="eastAsia"/>
          <w:sz w:val="28"/>
          <w:szCs w:val="28"/>
        </w:rPr>
        <w:t>附件：2022年省级财政衔接推进乡村振兴补助资金分配表</w:t>
      </w:r>
    </w:p>
    <w:sectPr w:rsidR="00964CCF" w:rsidRPr="00304D98" w:rsidSect="001532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496" w:rsidRDefault="00D85496" w:rsidP="00304D98">
      <w:r>
        <w:separator/>
      </w:r>
    </w:p>
  </w:endnote>
  <w:endnote w:type="continuationSeparator" w:id="1">
    <w:p w:rsidR="00D85496" w:rsidRDefault="00D85496" w:rsidP="00304D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496" w:rsidRDefault="00D85496" w:rsidP="00304D98">
      <w:r>
        <w:separator/>
      </w:r>
    </w:p>
  </w:footnote>
  <w:footnote w:type="continuationSeparator" w:id="1">
    <w:p w:rsidR="00D85496" w:rsidRDefault="00D85496" w:rsidP="00304D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4D98"/>
    <w:rsid w:val="00083DAB"/>
    <w:rsid w:val="00134C59"/>
    <w:rsid w:val="00153201"/>
    <w:rsid w:val="001B6093"/>
    <w:rsid w:val="00304D98"/>
    <w:rsid w:val="00964CCF"/>
    <w:rsid w:val="00D854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4D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4D98"/>
    <w:rPr>
      <w:sz w:val="18"/>
      <w:szCs w:val="18"/>
    </w:rPr>
  </w:style>
  <w:style w:type="paragraph" w:styleId="a4">
    <w:name w:val="footer"/>
    <w:basedOn w:val="a"/>
    <w:link w:val="Char0"/>
    <w:uiPriority w:val="99"/>
    <w:semiHidden/>
    <w:unhideWhenUsed/>
    <w:rsid w:val="00304D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4D9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63</Words>
  <Characters>365</Characters>
  <Application>Microsoft Office Word</Application>
  <DocSecurity>0</DocSecurity>
  <Lines>3</Lines>
  <Paragraphs>1</Paragraphs>
  <ScaleCrop>false</ScaleCrop>
  <Company>微软中国</Company>
  <LinksUpToDate>false</LinksUpToDate>
  <CharactersWithSpaces>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廖蓉蓉</dc:creator>
  <cp:keywords/>
  <dc:description/>
  <cp:lastModifiedBy>廖蓉蓉</cp:lastModifiedBy>
  <cp:revision>5</cp:revision>
  <dcterms:created xsi:type="dcterms:W3CDTF">2022-05-17T03:07:00Z</dcterms:created>
  <dcterms:modified xsi:type="dcterms:W3CDTF">2022-05-27T03:42:00Z</dcterms:modified>
</cp:coreProperties>
</file>