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pacing w:val="56"/>
          <w:sz w:val="136"/>
          <w:szCs w:val="136"/>
        </w:rPr>
      </w:pPr>
      <w:r>
        <w:rPr>
          <w:rFonts w:hint="eastAsia" w:ascii="方正小标宋简体" w:eastAsia="方正小标宋简体"/>
          <w:bCs/>
          <w:spacing w:val="56"/>
          <w:sz w:val="134"/>
          <w:szCs w:val="136"/>
        </w:rPr>
        <w:t>南昌市财政局</w:t>
      </w:r>
    </w:p>
    <w:p>
      <w:pPr>
        <w:spacing w:line="300" w:lineRule="exact"/>
        <w:rPr>
          <w:rFonts w:ascii="宋体"/>
          <w:szCs w:val="32"/>
        </w:rPr>
      </w:pPr>
    </w:p>
    <w:p>
      <w:pPr>
        <w:spacing w:line="300" w:lineRule="exact"/>
        <w:rPr>
          <w:rFonts w:ascii="宋体"/>
          <w:szCs w:val="32"/>
        </w:rPr>
      </w:pP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洪财</w:t>
      </w:r>
      <w:bookmarkStart w:id="0" w:name="OLE_LINK1"/>
      <w:r>
        <w:rPr>
          <w:rFonts w:hint="eastAsia" w:ascii="仿宋_GB2312" w:eastAsia="仿宋_GB2312"/>
          <w:sz w:val="32"/>
          <w:szCs w:val="32"/>
        </w:rPr>
        <w:t>购〔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hint="eastAsia" w:ascii="仿宋_GB2312" w:eastAsia="仿宋_GB2312"/>
          <w:sz w:val="32"/>
          <w:szCs w:val="32"/>
        </w:rPr>
        <w:t>〕</w:t>
      </w:r>
      <w:bookmarkEnd w:id="0"/>
      <w:r>
        <w:rPr>
          <w:rFonts w:ascii="仿宋_GB2312" w:eastAsia="仿宋_GB2312"/>
          <w:sz w:val="32"/>
          <w:szCs w:val="32"/>
        </w:rPr>
        <w:t>24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rPr>
          <w:rFonts w:ascii="仿宋_GB2312"/>
          <w:szCs w:val="32"/>
        </w:rPr>
      </w:pPr>
      <w:r>
        <w:pict>
          <v:line id="_x0000_s1026" o:spid="_x0000_s1026" o:spt="20" style="position:absolute;left:0pt;margin-left:-7.9pt;margin-top:4.85pt;height:0pt;width:450.3pt;z-index:251658240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</w:p>
    <w:p>
      <w:pPr>
        <w:rPr>
          <w:rFonts w:ascii="仿宋_GB2312"/>
          <w:szCs w:val="32"/>
        </w:rPr>
      </w:pPr>
    </w:p>
    <w:p>
      <w:pPr>
        <w:pStyle w:val="5"/>
        <w:spacing w:before="0" w:beforeAutospacing="0" w:after="0" w:afterAutospacing="0" w:line="520" w:lineRule="exact"/>
        <w:jc w:val="center"/>
        <w:rPr>
          <w:rFonts w:ascii="方正小标宋简体" w:hAnsi="Calibri" w:eastAsia="方正小标宋简体"/>
          <w:color w:val="333333"/>
          <w:sz w:val="44"/>
          <w:szCs w:val="44"/>
        </w:rPr>
      </w:pPr>
      <w:r>
        <w:rPr>
          <w:rFonts w:hint="eastAsia" w:ascii="方正小标宋简体" w:hAnsi="Calibri" w:eastAsia="方正小标宋简体"/>
          <w:color w:val="333333"/>
          <w:sz w:val="44"/>
          <w:szCs w:val="44"/>
        </w:rPr>
        <w:t>南昌市财政局关于完善市属高校</w:t>
      </w:r>
      <w:r>
        <w:rPr>
          <w:rFonts w:ascii="方正小标宋简体" w:hAnsi="Calibri" w:eastAsia="方正小标宋简体"/>
          <w:color w:val="333333"/>
          <w:sz w:val="44"/>
          <w:szCs w:val="44"/>
        </w:rPr>
        <w:t xml:space="preserve"> </w:t>
      </w:r>
      <w:r>
        <w:rPr>
          <w:rFonts w:hint="eastAsia" w:ascii="方正小标宋简体" w:hAnsi="Calibri" w:eastAsia="方正小标宋简体"/>
          <w:color w:val="333333"/>
          <w:sz w:val="44"/>
          <w:szCs w:val="44"/>
        </w:rPr>
        <w:t>科研院所</w:t>
      </w:r>
      <w:r>
        <w:rPr>
          <w:rFonts w:ascii="方正小标宋简体" w:hAnsi="Calibri" w:eastAsia="方正小标宋简体"/>
          <w:color w:val="333333"/>
          <w:sz w:val="44"/>
          <w:szCs w:val="44"/>
        </w:rPr>
        <w:t xml:space="preserve"> </w:t>
      </w:r>
    </w:p>
    <w:p>
      <w:pPr>
        <w:pStyle w:val="5"/>
        <w:spacing w:before="0" w:beforeAutospacing="0" w:after="0" w:afterAutospacing="0" w:line="520" w:lineRule="exact"/>
        <w:jc w:val="center"/>
        <w:rPr>
          <w:rFonts w:ascii="方正小标宋简体" w:hAnsi="Calibri" w:eastAsia="方正小标宋简体"/>
          <w:color w:val="333333"/>
          <w:sz w:val="44"/>
          <w:szCs w:val="44"/>
        </w:rPr>
      </w:pPr>
      <w:r>
        <w:rPr>
          <w:rFonts w:hint="eastAsia" w:ascii="方正小标宋简体" w:hAnsi="Calibri" w:eastAsia="方正小标宋简体"/>
          <w:color w:val="333333"/>
          <w:sz w:val="44"/>
          <w:szCs w:val="44"/>
        </w:rPr>
        <w:t>新型研发机构科研仪器设备采购</w:t>
      </w:r>
    </w:p>
    <w:p>
      <w:pPr>
        <w:pStyle w:val="5"/>
        <w:spacing w:before="0" w:beforeAutospacing="0" w:after="0" w:afterAutospacing="0" w:line="520" w:lineRule="exact"/>
        <w:jc w:val="center"/>
        <w:rPr>
          <w:rFonts w:ascii="方正小标宋简体" w:hAnsi="Calibri" w:eastAsia="方正小标宋简体"/>
          <w:color w:val="333333"/>
          <w:sz w:val="44"/>
          <w:szCs w:val="44"/>
        </w:rPr>
      </w:pPr>
      <w:r>
        <w:rPr>
          <w:rFonts w:hint="eastAsia" w:ascii="方正小标宋简体" w:hAnsi="Calibri" w:eastAsia="方正小标宋简体"/>
          <w:color w:val="333333"/>
          <w:sz w:val="44"/>
          <w:szCs w:val="44"/>
        </w:rPr>
        <w:t>管理有关事项的通知</w:t>
      </w:r>
    </w:p>
    <w:p>
      <w:pPr>
        <w:pStyle w:val="5"/>
        <w:spacing w:before="0" w:beforeAutospacing="0" w:after="0" w:afterAutospacing="0" w:line="520" w:lineRule="exact"/>
        <w:jc w:val="both"/>
        <w:rPr>
          <w:rFonts w:ascii="仿宋_GB2312" w:hAnsi="Calibri" w:eastAsia="仿宋_GB2312"/>
          <w:color w:val="333333"/>
          <w:sz w:val="32"/>
          <w:szCs w:val="32"/>
        </w:rPr>
      </w:pPr>
    </w:p>
    <w:p>
      <w:pPr>
        <w:pStyle w:val="5"/>
        <w:spacing w:before="0" w:beforeAutospacing="0" w:after="0" w:afterAutospacing="0" w:line="520" w:lineRule="exact"/>
        <w:jc w:val="both"/>
        <w:rPr>
          <w:rFonts w:ascii="仿宋_GB2312" w:hAnsi="Calibri" w:eastAsia="仿宋_GB2312"/>
          <w:color w:val="333333"/>
          <w:sz w:val="32"/>
          <w:szCs w:val="32"/>
        </w:rPr>
      </w:pPr>
      <w:r>
        <w:rPr>
          <w:rFonts w:hint="eastAsia" w:ascii="仿宋_GB2312" w:hAnsi="仿宋" w:eastAsia="仿宋_GB2312"/>
          <w:color w:val="333333"/>
          <w:sz w:val="32"/>
          <w:szCs w:val="32"/>
        </w:rPr>
        <w:t>市直各单位，各县区</w:t>
      </w:r>
      <w:r>
        <w:rPr>
          <w:rFonts w:ascii="仿宋_GB2312" w:hAnsi="仿宋" w:eastAsia="仿宋_GB2312"/>
          <w:color w:val="333333"/>
          <w:sz w:val="32"/>
          <w:szCs w:val="32"/>
        </w:rPr>
        <w:t>(</w:t>
      </w:r>
      <w:r>
        <w:rPr>
          <w:rFonts w:hint="eastAsia" w:ascii="仿宋_GB2312" w:hAnsi="仿宋" w:eastAsia="仿宋_GB2312"/>
          <w:color w:val="333333"/>
          <w:sz w:val="32"/>
          <w:szCs w:val="32"/>
        </w:rPr>
        <w:t>新区、开发区</w:t>
      </w:r>
      <w:r>
        <w:rPr>
          <w:rFonts w:ascii="仿宋_GB2312" w:hAnsi="仿宋" w:eastAsia="仿宋_GB2312"/>
          <w:color w:val="333333"/>
          <w:sz w:val="32"/>
          <w:szCs w:val="32"/>
        </w:rPr>
        <w:t>)</w:t>
      </w:r>
      <w:r>
        <w:rPr>
          <w:rFonts w:hint="eastAsia" w:ascii="仿宋_GB2312" w:hAnsi="仿宋" w:eastAsia="仿宋_GB2312"/>
          <w:color w:val="333333"/>
          <w:sz w:val="32"/>
          <w:szCs w:val="32"/>
        </w:rPr>
        <w:t>财政局：</w:t>
      </w:r>
    </w:p>
    <w:p>
      <w:pPr>
        <w:pStyle w:val="5"/>
        <w:spacing w:before="0" w:beforeAutospacing="0" w:after="0" w:afterAutospacing="0" w:line="520" w:lineRule="exact"/>
        <w:ind w:firstLine="640" w:firstLineChars="200"/>
        <w:jc w:val="both"/>
        <w:rPr>
          <w:rFonts w:ascii="仿宋_GB2312" w:hAnsi="Calibri" w:eastAsia="仿宋_GB2312"/>
          <w:color w:val="333333"/>
          <w:sz w:val="32"/>
          <w:szCs w:val="32"/>
        </w:rPr>
      </w:pPr>
      <w:r>
        <w:rPr>
          <w:rFonts w:hint="eastAsia" w:ascii="仿宋_GB2312" w:hAnsi="仿宋" w:eastAsia="仿宋_GB2312"/>
          <w:color w:val="333333"/>
          <w:sz w:val="32"/>
          <w:szCs w:val="32"/>
        </w:rPr>
        <w:t>为贯彻落实江西省财政厅《关于完善省级单位政府采购预算管理和省属高校</w:t>
      </w:r>
      <w:r>
        <w:rPr>
          <w:rFonts w:ascii="仿宋_GB2312" w:hAnsi="仿宋" w:eastAsia="仿宋_GB2312"/>
          <w:color w:val="333333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color w:val="333333"/>
          <w:sz w:val="32"/>
          <w:szCs w:val="32"/>
        </w:rPr>
        <w:t>科研院所科研仪器设备采购管理有关事项的通知》、及省委办公厅、省政府办公厅《关于进一步完善省级财政科研项目资金管理等政策的实施意见》的精神，结合我市实际，现就完善我市市属高校、科研院所、新研发机构科研仪器设备采购管理的有关事项通知如下：</w:t>
      </w:r>
    </w:p>
    <w:p>
      <w:pPr>
        <w:pStyle w:val="5"/>
        <w:spacing w:before="0" w:beforeAutospacing="0" w:after="0" w:afterAutospacing="0" w:line="520" w:lineRule="exact"/>
        <w:ind w:firstLine="640" w:firstLineChars="200"/>
        <w:jc w:val="both"/>
        <w:rPr>
          <w:rFonts w:ascii="黑体" w:hAnsi="Calibri" w:eastAsia="黑体"/>
          <w:color w:val="333333"/>
          <w:sz w:val="32"/>
          <w:szCs w:val="32"/>
        </w:rPr>
      </w:pPr>
      <w:r>
        <w:rPr>
          <w:rFonts w:hint="eastAsia" w:ascii="黑体" w:hAnsi="Calibri" w:eastAsia="黑体"/>
          <w:color w:val="333333"/>
          <w:sz w:val="32"/>
          <w:szCs w:val="32"/>
        </w:rPr>
        <w:t>一、</w:t>
      </w:r>
      <w:r>
        <w:rPr>
          <w:rFonts w:hint="eastAsia" w:ascii="黑体" w:hAnsi="仿宋" w:eastAsia="黑体"/>
          <w:color w:val="333333"/>
          <w:sz w:val="32"/>
          <w:szCs w:val="32"/>
        </w:rPr>
        <w:t>对采购进口科研仪器设备实行备案制管理</w:t>
      </w:r>
    </w:p>
    <w:p>
      <w:pPr>
        <w:pStyle w:val="5"/>
        <w:spacing w:before="0" w:beforeAutospacing="0" w:after="0" w:afterAutospacing="0" w:line="520" w:lineRule="exact"/>
        <w:ind w:firstLine="640" w:firstLineChars="200"/>
        <w:jc w:val="both"/>
        <w:rPr>
          <w:rFonts w:ascii="仿宋_GB2312" w:hAnsi="仿宋" w:eastAsia="仿宋_GB2312"/>
          <w:color w:val="333333"/>
          <w:sz w:val="32"/>
          <w:szCs w:val="32"/>
        </w:rPr>
      </w:pPr>
      <w:r>
        <w:rPr>
          <w:rFonts w:hint="eastAsia" w:ascii="仿宋_GB2312" w:hAnsi="仿宋" w:eastAsia="仿宋_GB2312"/>
          <w:color w:val="333333"/>
          <w:sz w:val="32"/>
          <w:szCs w:val="32"/>
        </w:rPr>
        <w:t>市属高校、科研院所、新型研发机构采购进口科研仪器设备，应按规定做好专家论证工作，参与论证的专家可自行选定，专家论证意见随采购文件存档备查。对于采购限制性进口产品的，还需征求进口产品所属行业设区市以上主管部门意见。各采购单位可通过江西省公共资源交易系统中计划管理系统，将上述资料电子版以上传附件的形式进行网上备案。</w:t>
      </w:r>
    </w:p>
    <w:p>
      <w:pPr>
        <w:pStyle w:val="5"/>
        <w:spacing w:before="0" w:beforeAutospacing="0" w:after="0" w:afterAutospacing="0" w:line="520" w:lineRule="exact"/>
        <w:ind w:firstLine="640" w:firstLineChars="200"/>
        <w:jc w:val="both"/>
        <w:rPr>
          <w:rFonts w:ascii="黑体" w:hAnsi="Calibri" w:eastAsia="黑体"/>
          <w:color w:val="333333"/>
          <w:sz w:val="32"/>
          <w:szCs w:val="32"/>
        </w:rPr>
      </w:pPr>
      <w:r>
        <w:rPr>
          <w:rFonts w:hint="eastAsia" w:ascii="黑体" w:hAnsi="仿宋" w:eastAsia="黑体"/>
          <w:color w:val="333333"/>
          <w:sz w:val="32"/>
          <w:szCs w:val="32"/>
        </w:rPr>
        <w:t>二、简化科研仪器设备变更政府采购方式审批流程</w:t>
      </w:r>
    </w:p>
    <w:p>
      <w:pPr>
        <w:pStyle w:val="5"/>
        <w:spacing w:before="0" w:beforeAutospacing="0" w:after="0" w:afterAutospacing="0" w:line="520" w:lineRule="exact"/>
        <w:ind w:firstLine="640" w:firstLineChars="200"/>
        <w:jc w:val="both"/>
        <w:rPr>
          <w:rFonts w:ascii="仿宋_GB2312" w:hAnsi="Calibri" w:eastAsia="仿宋_GB2312"/>
          <w:color w:val="333333"/>
          <w:sz w:val="32"/>
          <w:szCs w:val="32"/>
        </w:rPr>
      </w:pPr>
      <w:r>
        <w:rPr>
          <w:rFonts w:hint="eastAsia" w:ascii="仿宋_GB2312" w:hAnsi="仿宋" w:eastAsia="仿宋_GB2312"/>
          <w:color w:val="333333"/>
          <w:sz w:val="32"/>
          <w:szCs w:val="32"/>
        </w:rPr>
        <w:t>市属高校、科研院所、新型研发机构采购达到公开招标数额标准的科研仪器设备，因特殊情况需要采用公开招标以外采购方式的，取消由主管部门向财政部门申请，调整为可直接由市属高校、科研院所、新型研发机构向财政部门提交变更申请，并注明“科研仪器设备”，市财政局将予以优先审批。申请变更为单一来源采购方式的，继续按照《南昌市财政局关于单一来源采购方</w:t>
      </w:r>
      <w:r>
        <w:rPr>
          <w:rFonts w:hint="eastAsia" w:ascii="仿宋_GB2312" w:hAnsi="仿宋" w:eastAsia="仿宋_GB2312"/>
          <w:color w:val="333333"/>
          <w:spacing w:val="-8"/>
          <w:sz w:val="32"/>
          <w:szCs w:val="32"/>
        </w:rPr>
        <w:t>式适用有关问题的通知》（洪财购</w:t>
      </w:r>
      <w:r>
        <w:rPr>
          <w:rFonts w:hint="eastAsia" w:ascii="仿宋_GB2312" w:eastAsia="仿宋_GB2312"/>
          <w:spacing w:val="-8"/>
          <w:sz w:val="32"/>
          <w:szCs w:val="32"/>
        </w:rPr>
        <w:t>〔</w:t>
      </w:r>
      <w:r>
        <w:rPr>
          <w:rFonts w:ascii="仿宋_GB2312" w:eastAsia="仿宋_GB2312"/>
          <w:spacing w:val="-8"/>
          <w:sz w:val="32"/>
          <w:szCs w:val="32"/>
        </w:rPr>
        <w:t>2018</w:t>
      </w:r>
      <w:r>
        <w:rPr>
          <w:rFonts w:hint="eastAsia" w:ascii="仿宋_GB2312" w:eastAsia="仿宋_GB2312"/>
          <w:spacing w:val="-8"/>
          <w:sz w:val="32"/>
          <w:szCs w:val="32"/>
        </w:rPr>
        <w:t>〕</w:t>
      </w:r>
      <w:r>
        <w:rPr>
          <w:rFonts w:ascii="仿宋_GB2312" w:hAnsi="仿宋" w:eastAsia="仿宋_GB2312"/>
          <w:color w:val="333333"/>
          <w:spacing w:val="-8"/>
          <w:sz w:val="32"/>
          <w:szCs w:val="32"/>
        </w:rPr>
        <w:t>13</w:t>
      </w:r>
      <w:r>
        <w:rPr>
          <w:rFonts w:hint="eastAsia" w:ascii="仿宋_GB2312" w:hAnsi="仿宋" w:eastAsia="仿宋_GB2312"/>
          <w:color w:val="333333"/>
          <w:spacing w:val="-8"/>
          <w:sz w:val="32"/>
          <w:szCs w:val="32"/>
        </w:rPr>
        <w:t>号）文件规定执行。</w:t>
      </w:r>
    </w:p>
    <w:p>
      <w:pPr>
        <w:pStyle w:val="5"/>
        <w:spacing w:before="0" w:beforeAutospacing="0" w:after="0" w:afterAutospacing="0" w:line="520" w:lineRule="exact"/>
        <w:ind w:firstLine="640" w:firstLineChars="200"/>
        <w:jc w:val="both"/>
        <w:rPr>
          <w:rFonts w:ascii="黑体" w:hAnsi="Calibri" w:eastAsia="黑体"/>
          <w:color w:val="333333"/>
          <w:sz w:val="32"/>
          <w:szCs w:val="32"/>
        </w:rPr>
      </w:pPr>
      <w:r>
        <w:rPr>
          <w:rFonts w:hint="eastAsia" w:ascii="黑体" w:hAnsi="仿宋" w:eastAsia="黑体"/>
          <w:color w:val="333333"/>
          <w:sz w:val="32"/>
          <w:szCs w:val="32"/>
        </w:rPr>
        <w:t>三、可自行选择科研仪器设备评审专家</w:t>
      </w:r>
    </w:p>
    <w:p>
      <w:pPr>
        <w:spacing w:line="520" w:lineRule="exact"/>
        <w:ind w:firstLine="640" w:firstLineChars="200"/>
        <w:rPr>
          <w:rFonts w:ascii="仿宋_GB2312" w:hAnsi="仿宋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  <w:t>对于技术复杂、专业性强的科研仪器设备采购项目，通过随机方式难以选定合适评审专家的，可按照《南昌市财政局关于调整政府采购评审专家抽取有关工作事项的通知》（洪财购</w:t>
      </w:r>
      <w:r>
        <w:rPr>
          <w:rFonts w:hint="eastAsia" w:ascii="仿宋_GB2312" w:eastAsia="仿宋_GB2312"/>
          <w:sz w:val="32"/>
          <w:szCs w:val="32"/>
        </w:rPr>
        <w:t>〔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hAnsi="仿宋" w:eastAsia="仿宋_GB2312" w:cs="宋体"/>
          <w:color w:val="333333"/>
          <w:kern w:val="0"/>
          <w:sz w:val="32"/>
          <w:szCs w:val="32"/>
        </w:rPr>
        <w:t>17</w:t>
      </w: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  <w:t>号）规定，自行选定评审专家。自行选定的评审专家与供应商有利害关系，应当严格执行回避规定。评审活动完成后，省属高校、科研院所应在评审专家名单中对自行选定的评审专家进行标注，并随同中标、成交结果一并公告。</w:t>
      </w:r>
    </w:p>
    <w:p>
      <w:pPr>
        <w:pStyle w:val="5"/>
        <w:spacing w:before="0" w:beforeAutospacing="0" w:after="0" w:afterAutospacing="0" w:line="520" w:lineRule="exact"/>
        <w:ind w:firstLine="640" w:firstLineChars="200"/>
        <w:jc w:val="both"/>
        <w:rPr>
          <w:rFonts w:ascii="黑体" w:hAnsi="仿宋" w:eastAsia="黑体"/>
          <w:color w:val="333333"/>
          <w:sz w:val="32"/>
          <w:szCs w:val="32"/>
        </w:rPr>
      </w:pPr>
      <w:r>
        <w:rPr>
          <w:rFonts w:hint="eastAsia" w:ascii="黑体" w:hAnsi="仿宋" w:eastAsia="黑体"/>
          <w:color w:val="333333"/>
          <w:sz w:val="32"/>
          <w:szCs w:val="32"/>
        </w:rPr>
        <w:t>四、加强对科研仪器设备采购的内部控制管理。</w:t>
      </w:r>
    </w:p>
    <w:p>
      <w:pPr>
        <w:pStyle w:val="5"/>
        <w:spacing w:before="0" w:beforeAutospacing="0" w:after="0" w:afterAutospacing="0" w:line="520" w:lineRule="exact"/>
        <w:ind w:firstLine="640" w:firstLineChars="200"/>
        <w:jc w:val="both"/>
        <w:rPr>
          <w:rFonts w:ascii="仿宋_GB2312" w:hAnsi="Calibri" w:eastAsia="仿宋_GB2312"/>
          <w:color w:val="333333"/>
          <w:sz w:val="32"/>
          <w:szCs w:val="32"/>
        </w:rPr>
      </w:pPr>
      <w:r>
        <w:rPr>
          <w:rFonts w:hint="eastAsia" w:ascii="仿宋_GB2312" w:hAnsi="仿宋" w:eastAsia="仿宋_GB2312"/>
          <w:color w:val="333333"/>
          <w:sz w:val="32"/>
          <w:szCs w:val="32"/>
        </w:rPr>
        <w:t>市属高校、科研院所、新型研发机构应按照《江西省财政厅转发</w:t>
      </w:r>
      <w:r>
        <w:rPr>
          <w:rFonts w:ascii="仿宋_GB2312" w:hAnsi="仿宋" w:eastAsia="仿宋_GB2312"/>
          <w:color w:val="333333"/>
          <w:sz w:val="32"/>
          <w:szCs w:val="32"/>
        </w:rPr>
        <w:t>&lt;</w:t>
      </w:r>
      <w:r>
        <w:rPr>
          <w:rFonts w:hint="eastAsia" w:ascii="仿宋_GB2312" w:hAnsi="仿宋" w:eastAsia="仿宋_GB2312"/>
          <w:color w:val="333333"/>
          <w:sz w:val="32"/>
          <w:szCs w:val="32"/>
        </w:rPr>
        <w:t>财政部关于加强政府采购活动内部管理的指导意见</w:t>
      </w:r>
      <w:r>
        <w:rPr>
          <w:rFonts w:ascii="仿宋_GB2312" w:hAnsi="仿宋" w:eastAsia="仿宋_GB2312"/>
          <w:color w:val="333333"/>
          <w:sz w:val="32"/>
          <w:szCs w:val="32"/>
        </w:rPr>
        <w:t>&gt;</w:t>
      </w:r>
      <w:r>
        <w:rPr>
          <w:rFonts w:hint="eastAsia" w:ascii="仿宋_GB2312" w:hAnsi="仿宋" w:eastAsia="仿宋_GB2312"/>
          <w:color w:val="333333"/>
          <w:sz w:val="32"/>
          <w:szCs w:val="32"/>
        </w:rPr>
        <w:t>的通知》（赣财购〔</w:t>
      </w:r>
      <w:r>
        <w:rPr>
          <w:rFonts w:ascii="仿宋_GB2312" w:hAnsi="仿宋" w:eastAsia="仿宋_GB2312"/>
          <w:color w:val="333333"/>
          <w:sz w:val="32"/>
          <w:szCs w:val="32"/>
        </w:rPr>
        <w:t>2016</w:t>
      </w:r>
      <w:r>
        <w:rPr>
          <w:rFonts w:hint="eastAsia" w:ascii="仿宋_GB2312" w:hAnsi="仿宋" w:eastAsia="仿宋_GB2312"/>
          <w:color w:val="333333"/>
          <w:sz w:val="32"/>
          <w:szCs w:val="32"/>
        </w:rPr>
        <w:t>〕</w:t>
      </w:r>
      <w:r>
        <w:rPr>
          <w:rFonts w:ascii="仿宋_GB2312" w:hAnsi="仿宋" w:eastAsia="仿宋_GB2312"/>
          <w:color w:val="333333"/>
          <w:sz w:val="32"/>
          <w:szCs w:val="32"/>
        </w:rPr>
        <w:t>26</w:t>
      </w:r>
      <w:r>
        <w:rPr>
          <w:rFonts w:hint="eastAsia" w:ascii="仿宋_GB2312" w:hAnsi="仿宋" w:eastAsia="仿宋_GB2312"/>
          <w:color w:val="333333"/>
          <w:sz w:val="32"/>
          <w:szCs w:val="32"/>
        </w:rPr>
        <w:t>号）的规定，进一步完善内部管理规定，加强科研仪器设备采购的内控管理，严格执行政府采购相关规定，主动公开政府采购相关信息，做到科研仪器设备采购的全过程公开、透明、可追溯。</w:t>
      </w:r>
    </w:p>
    <w:p>
      <w:pPr>
        <w:pStyle w:val="5"/>
        <w:spacing w:before="0" w:beforeAutospacing="0" w:after="0" w:afterAutospacing="0" w:line="520" w:lineRule="exact"/>
        <w:ind w:firstLine="640" w:firstLineChars="200"/>
        <w:jc w:val="both"/>
        <w:rPr>
          <w:rFonts w:ascii="仿宋_GB2312" w:hAnsi="Calibri" w:eastAsia="仿宋_GB2312"/>
          <w:color w:val="333333"/>
          <w:sz w:val="32"/>
          <w:szCs w:val="32"/>
        </w:rPr>
      </w:pPr>
      <w:r>
        <w:rPr>
          <w:rFonts w:hint="eastAsia" w:ascii="仿宋_GB2312" w:hAnsi="仿宋" w:eastAsia="仿宋_GB2312"/>
          <w:color w:val="333333"/>
          <w:sz w:val="32"/>
          <w:szCs w:val="32"/>
        </w:rPr>
        <w:t>本通知自印发之日起开始执行。</w:t>
      </w:r>
    </w:p>
    <w:p>
      <w:pPr>
        <w:pStyle w:val="5"/>
        <w:spacing w:before="0" w:beforeAutospacing="0" w:after="0" w:afterAutospacing="0" w:line="520" w:lineRule="exact"/>
        <w:ind w:firstLine="640" w:firstLineChars="200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hAnsi="仿宋" w:eastAsia="仿宋_GB2312"/>
          <w:color w:val="333333"/>
          <w:sz w:val="32"/>
          <w:szCs w:val="32"/>
        </w:rPr>
        <w:t>各县（区、新区、开发区）可参照本通知精神，结合当地实际，完善相关管理规定。</w:t>
      </w:r>
      <w:r>
        <w:rPr>
          <w:rFonts w:ascii="仿宋_GB2312" w:eastAsia="仿宋_GB2312"/>
          <w:color w:val="333333"/>
          <w:sz w:val="32"/>
          <w:szCs w:val="32"/>
        </w:rPr>
        <w:t xml:space="preserve"> </w:t>
      </w:r>
    </w:p>
    <w:p>
      <w:pPr>
        <w:pStyle w:val="5"/>
        <w:spacing w:before="0" w:beforeAutospacing="0" w:after="0" w:afterAutospacing="0" w:line="520" w:lineRule="exact"/>
        <w:ind w:firstLine="640" w:firstLineChars="200"/>
        <w:jc w:val="both"/>
        <w:rPr>
          <w:rFonts w:ascii="仿宋_GB2312" w:eastAsia="仿宋_GB2312"/>
          <w:color w:val="333333"/>
          <w:sz w:val="32"/>
          <w:szCs w:val="32"/>
        </w:rPr>
      </w:pPr>
    </w:p>
    <w:p>
      <w:pPr>
        <w:pStyle w:val="5"/>
        <w:spacing w:before="0" w:beforeAutospacing="0" w:after="0" w:afterAutospacing="0" w:line="520" w:lineRule="exact"/>
        <w:ind w:firstLine="640" w:firstLineChars="200"/>
        <w:jc w:val="both"/>
        <w:rPr>
          <w:rFonts w:ascii="仿宋_GB2312" w:eastAsia="仿宋_GB2312"/>
          <w:color w:val="333333"/>
          <w:sz w:val="32"/>
          <w:szCs w:val="32"/>
        </w:rPr>
      </w:pPr>
    </w:p>
    <w:p>
      <w:pPr>
        <w:pStyle w:val="5"/>
        <w:spacing w:before="0" w:beforeAutospacing="0" w:after="0" w:afterAutospacing="0" w:line="520" w:lineRule="exact"/>
        <w:ind w:firstLine="640" w:firstLineChars="200"/>
        <w:jc w:val="both"/>
        <w:rPr>
          <w:rFonts w:ascii="仿宋_GB2312" w:eastAsia="仿宋_GB2312"/>
          <w:color w:val="333333"/>
          <w:sz w:val="32"/>
          <w:szCs w:val="32"/>
        </w:rPr>
      </w:pPr>
    </w:p>
    <w:p>
      <w:pPr>
        <w:pStyle w:val="5"/>
        <w:spacing w:before="0" w:beforeAutospacing="0" w:after="0" w:afterAutospacing="0" w:line="520" w:lineRule="exact"/>
        <w:ind w:firstLine="5369" w:firstLineChars="1678"/>
        <w:jc w:val="both"/>
        <w:rPr>
          <w:rFonts w:ascii="仿宋_GB2312" w:hAnsi="Calibri" w:eastAsia="仿宋_GB2312"/>
          <w:color w:val="333333"/>
          <w:sz w:val="32"/>
          <w:szCs w:val="32"/>
        </w:rPr>
      </w:pPr>
      <w:r>
        <w:rPr>
          <w:rFonts w:hint="eastAsia" w:ascii="仿宋_GB2312" w:hAnsi="Calibri" w:eastAsia="仿宋_GB2312"/>
          <w:color w:val="333333"/>
          <w:sz w:val="32"/>
          <w:szCs w:val="32"/>
        </w:rPr>
        <w:t>南昌市财政局</w:t>
      </w:r>
    </w:p>
    <w:p>
      <w:pPr>
        <w:pStyle w:val="5"/>
        <w:spacing w:before="0" w:beforeAutospacing="0" w:after="0" w:afterAutospacing="0" w:line="520" w:lineRule="exact"/>
        <w:ind w:right="1260" w:rightChars="600" w:firstLine="200"/>
        <w:jc w:val="right"/>
        <w:rPr>
          <w:rFonts w:ascii="仿宋_GB2312" w:hAnsi="仿宋" w:eastAsia="仿宋_GB2312"/>
          <w:color w:val="333333"/>
          <w:sz w:val="32"/>
          <w:szCs w:val="32"/>
        </w:rPr>
      </w:pPr>
      <w:r>
        <w:rPr>
          <w:rFonts w:ascii="仿宋_GB2312" w:hAnsi="仿宋" w:eastAsia="仿宋_GB2312" w:cs="仿宋"/>
          <w:color w:val="333333"/>
          <w:sz w:val="32"/>
          <w:szCs w:val="32"/>
        </w:rPr>
        <w:t>2018</w:t>
      </w:r>
      <w:r>
        <w:rPr>
          <w:rFonts w:hint="eastAsia" w:ascii="仿宋_GB2312" w:hAnsi="仿宋" w:eastAsia="仿宋_GB2312"/>
          <w:color w:val="333333"/>
          <w:sz w:val="32"/>
          <w:szCs w:val="32"/>
        </w:rPr>
        <w:t>年</w:t>
      </w:r>
      <w:r>
        <w:rPr>
          <w:rFonts w:ascii="仿宋_GB2312" w:hAnsi="仿宋" w:eastAsia="仿宋_GB2312"/>
          <w:color w:val="333333"/>
          <w:sz w:val="32"/>
          <w:szCs w:val="32"/>
        </w:rPr>
        <w:t>12</w:t>
      </w:r>
      <w:r>
        <w:rPr>
          <w:rFonts w:hint="eastAsia" w:ascii="仿宋_GB2312" w:hAnsi="仿宋" w:eastAsia="仿宋_GB2312"/>
          <w:color w:val="333333"/>
          <w:sz w:val="32"/>
          <w:szCs w:val="32"/>
        </w:rPr>
        <w:t>月</w:t>
      </w:r>
      <w:r>
        <w:rPr>
          <w:rFonts w:ascii="仿宋_GB2312" w:hAnsi="仿宋" w:eastAsia="仿宋_GB2312"/>
          <w:color w:val="333333"/>
          <w:sz w:val="32"/>
          <w:szCs w:val="32"/>
        </w:rPr>
        <w:t>24</w:t>
      </w:r>
      <w:r>
        <w:rPr>
          <w:rFonts w:hint="eastAsia" w:ascii="仿宋_GB2312" w:hAnsi="仿宋" w:eastAsia="仿宋_GB2312"/>
          <w:color w:val="333333"/>
          <w:sz w:val="32"/>
          <w:szCs w:val="32"/>
        </w:rPr>
        <w:t>日</w:t>
      </w:r>
    </w:p>
    <w:p>
      <w:pPr>
        <w:pStyle w:val="5"/>
        <w:spacing w:before="0" w:beforeAutospacing="0" w:after="0" w:afterAutospacing="0" w:line="520" w:lineRule="exact"/>
        <w:ind w:right="1260" w:rightChars="600" w:firstLine="200"/>
        <w:jc w:val="both"/>
        <w:rPr>
          <w:rFonts w:ascii="仿宋_GB2312" w:hAnsi="Calibri" w:eastAsia="仿宋_GB2312"/>
          <w:color w:val="333333"/>
          <w:sz w:val="32"/>
          <w:szCs w:val="32"/>
        </w:rPr>
      </w:pPr>
    </w:p>
    <w:p>
      <w:pPr>
        <w:pStyle w:val="5"/>
        <w:spacing w:before="0" w:beforeAutospacing="0" w:after="0" w:afterAutospacing="0" w:line="520" w:lineRule="exact"/>
        <w:ind w:right="1260" w:rightChars="600" w:firstLine="200"/>
        <w:jc w:val="both"/>
        <w:rPr>
          <w:rFonts w:ascii="仿宋_GB2312" w:hAnsi="Calibri" w:eastAsia="仿宋_GB2312"/>
          <w:color w:val="333333"/>
          <w:sz w:val="32"/>
          <w:szCs w:val="32"/>
        </w:rPr>
      </w:pPr>
    </w:p>
    <w:p>
      <w:pPr>
        <w:pStyle w:val="5"/>
        <w:spacing w:before="0" w:beforeAutospacing="0" w:after="0" w:afterAutospacing="0" w:line="520" w:lineRule="exact"/>
        <w:ind w:right="1260" w:rightChars="600" w:firstLine="200"/>
        <w:jc w:val="both"/>
        <w:rPr>
          <w:rFonts w:ascii="仿宋_GB2312" w:hAnsi="Calibri" w:eastAsia="仿宋_GB2312"/>
          <w:color w:val="333333"/>
          <w:sz w:val="32"/>
          <w:szCs w:val="32"/>
        </w:rPr>
      </w:pPr>
    </w:p>
    <w:p>
      <w:pPr>
        <w:pStyle w:val="5"/>
        <w:spacing w:before="0" w:beforeAutospacing="0" w:after="0" w:afterAutospacing="0" w:line="520" w:lineRule="exact"/>
        <w:ind w:right="1260" w:rightChars="600" w:firstLine="200"/>
        <w:jc w:val="both"/>
        <w:rPr>
          <w:rFonts w:ascii="仿宋_GB2312" w:hAnsi="Calibri" w:eastAsia="仿宋_GB2312"/>
          <w:color w:val="333333"/>
          <w:sz w:val="32"/>
          <w:szCs w:val="32"/>
        </w:rPr>
      </w:pPr>
    </w:p>
    <w:p>
      <w:pPr>
        <w:pStyle w:val="5"/>
        <w:spacing w:before="0" w:beforeAutospacing="0" w:after="0" w:afterAutospacing="0" w:line="520" w:lineRule="exact"/>
        <w:ind w:right="1260" w:rightChars="600" w:firstLine="200"/>
        <w:jc w:val="both"/>
        <w:rPr>
          <w:rFonts w:ascii="仿宋_GB2312" w:hAnsi="Calibri" w:eastAsia="仿宋_GB2312"/>
          <w:color w:val="333333"/>
          <w:sz w:val="32"/>
          <w:szCs w:val="32"/>
        </w:rPr>
      </w:pPr>
    </w:p>
    <w:p>
      <w:pPr>
        <w:pStyle w:val="5"/>
        <w:spacing w:before="0" w:beforeAutospacing="0" w:after="0" w:afterAutospacing="0" w:line="520" w:lineRule="exact"/>
        <w:ind w:right="1260" w:rightChars="600" w:firstLine="200"/>
        <w:jc w:val="both"/>
        <w:rPr>
          <w:rFonts w:ascii="仿宋_GB2312" w:hAnsi="Calibri" w:eastAsia="仿宋_GB2312"/>
          <w:color w:val="333333"/>
          <w:sz w:val="32"/>
          <w:szCs w:val="32"/>
        </w:rPr>
      </w:pPr>
    </w:p>
    <w:p>
      <w:pPr>
        <w:pStyle w:val="5"/>
        <w:spacing w:before="0" w:beforeAutospacing="0" w:after="0" w:afterAutospacing="0" w:line="520" w:lineRule="exact"/>
        <w:ind w:right="1260" w:rightChars="600" w:firstLine="200"/>
        <w:jc w:val="both"/>
        <w:rPr>
          <w:rFonts w:ascii="仿宋_GB2312" w:hAnsi="Calibri" w:eastAsia="仿宋_GB2312"/>
          <w:color w:val="333333"/>
          <w:sz w:val="32"/>
          <w:szCs w:val="32"/>
        </w:rPr>
      </w:pPr>
    </w:p>
    <w:p>
      <w:pPr>
        <w:pStyle w:val="5"/>
        <w:spacing w:before="0" w:beforeAutospacing="0" w:after="0" w:afterAutospacing="0" w:line="520" w:lineRule="exact"/>
        <w:ind w:right="1260" w:rightChars="600" w:firstLine="200"/>
        <w:jc w:val="both"/>
        <w:rPr>
          <w:rFonts w:ascii="仿宋_GB2312" w:hAnsi="Calibri" w:eastAsia="仿宋_GB2312"/>
          <w:color w:val="333333"/>
          <w:sz w:val="32"/>
          <w:szCs w:val="32"/>
        </w:rPr>
      </w:pPr>
    </w:p>
    <w:p>
      <w:pPr>
        <w:pStyle w:val="5"/>
        <w:spacing w:before="0" w:beforeAutospacing="0" w:after="0" w:afterAutospacing="0" w:line="520" w:lineRule="exact"/>
        <w:ind w:right="1260" w:rightChars="600" w:firstLine="200"/>
        <w:jc w:val="both"/>
        <w:rPr>
          <w:rFonts w:ascii="仿宋_GB2312" w:hAnsi="Calibri" w:eastAsia="仿宋_GB2312"/>
          <w:color w:val="333333"/>
          <w:sz w:val="32"/>
          <w:szCs w:val="32"/>
        </w:rPr>
      </w:pPr>
    </w:p>
    <w:p>
      <w:pPr>
        <w:pStyle w:val="5"/>
        <w:spacing w:before="0" w:beforeAutospacing="0" w:after="0" w:afterAutospacing="0" w:line="520" w:lineRule="exact"/>
        <w:ind w:right="1260" w:rightChars="600" w:firstLine="200"/>
        <w:jc w:val="both"/>
        <w:rPr>
          <w:rFonts w:ascii="仿宋_GB2312" w:hAnsi="Calibri" w:eastAsia="仿宋_GB2312"/>
          <w:color w:val="333333"/>
          <w:sz w:val="32"/>
          <w:szCs w:val="32"/>
        </w:rPr>
      </w:pPr>
    </w:p>
    <w:p>
      <w:pPr>
        <w:pStyle w:val="5"/>
        <w:spacing w:before="0" w:beforeAutospacing="0" w:after="0" w:afterAutospacing="0" w:line="520" w:lineRule="exact"/>
        <w:ind w:right="1260" w:rightChars="600" w:firstLine="200"/>
        <w:jc w:val="both"/>
        <w:rPr>
          <w:rFonts w:ascii="仿宋_GB2312" w:hAnsi="Calibri" w:eastAsia="仿宋_GB2312"/>
          <w:color w:val="333333"/>
          <w:sz w:val="32"/>
          <w:szCs w:val="32"/>
        </w:rPr>
      </w:pPr>
    </w:p>
    <w:p>
      <w:pPr>
        <w:pStyle w:val="5"/>
        <w:spacing w:before="0" w:beforeAutospacing="0" w:after="0" w:afterAutospacing="0" w:line="520" w:lineRule="exact"/>
        <w:ind w:right="1260" w:rightChars="600" w:firstLine="200"/>
        <w:jc w:val="both"/>
        <w:rPr>
          <w:rFonts w:ascii="仿宋_GB2312" w:hAnsi="Calibri" w:eastAsia="仿宋_GB2312"/>
          <w:color w:val="333333"/>
          <w:sz w:val="32"/>
          <w:szCs w:val="32"/>
        </w:rPr>
      </w:pPr>
    </w:p>
    <w:p>
      <w:pPr>
        <w:pStyle w:val="5"/>
        <w:spacing w:before="0" w:beforeAutospacing="0" w:after="0" w:afterAutospacing="0" w:line="520" w:lineRule="exact"/>
        <w:ind w:right="1260" w:rightChars="600" w:firstLine="200"/>
        <w:jc w:val="both"/>
        <w:rPr>
          <w:rFonts w:ascii="仿宋_GB2312" w:hAnsi="Calibri" w:eastAsia="仿宋_GB2312"/>
          <w:color w:val="333333"/>
          <w:sz w:val="32"/>
          <w:szCs w:val="32"/>
        </w:rPr>
      </w:pPr>
    </w:p>
    <w:p>
      <w:pPr>
        <w:pStyle w:val="5"/>
        <w:spacing w:before="0" w:beforeAutospacing="0" w:after="0" w:afterAutospacing="0" w:line="520" w:lineRule="exact"/>
        <w:ind w:right="1260" w:rightChars="600" w:firstLine="200"/>
        <w:jc w:val="both"/>
        <w:rPr>
          <w:rFonts w:ascii="仿宋_GB2312" w:hAnsi="Calibri" w:eastAsia="仿宋_GB2312"/>
          <w:color w:val="333333"/>
          <w:sz w:val="32"/>
          <w:szCs w:val="32"/>
        </w:rPr>
      </w:pPr>
    </w:p>
    <w:p>
      <w:pPr>
        <w:pStyle w:val="5"/>
        <w:spacing w:before="0" w:beforeAutospacing="0" w:after="0" w:afterAutospacing="0" w:line="520" w:lineRule="exact"/>
        <w:ind w:right="1260" w:rightChars="600" w:firstLine="200"/>
        <w:jc w:val="both"/>
        <w:rPr>
          <w:rFonts w:ascii="仿宋_GB2312" w:hAnsi="Calibri" w:eastAsia="仿宋_GB2312"/>
          <w:color w:val="333333"/>
          <w:sz w:val="32"/>
          <w:szCs w:val="32"/>
        </w:rPr>
      </w:pPr>
    </w:p>
    <w:p>
      <w:pPr>
        <w:pStyle w:val="5"/>
        <w:spacing w:before="0" w:beforeAutospacing="0" w:after="0" w:afterAutospacing="0" w:line="520" w:lineRule="exact"/>
        <w:ind w:right="1260" w:rightChars="600" w:firstLine="200"/>
        <w:jc w:val="both"/>
        <w:rPr>
          <w:rFonts w:ascii="仿宋_GB2312" w:hAnsi="Calibri" w:eastAsia="仿宋_GB2312"/>
          <w:color w:val="333333"/>
          <w:sz w:val="32"/>
          <w:szCs w:val="32"/>
        </w:rPr>
      </w:pPr>
    </w:p>
    <w:p>
      <w:pPr>
        <w:pStyle w:val="5"/>
        <w:spacing w:before="0" w:beforeAutospacing="0" w:after="0" w:afterAutospacing="0" w:line="520" w:lineRule="exact"/>
        <w:ind w:right="1260" w:rightChars="600" w:firstLine="200"/>
        <w:jc w:val="both"/>
        <w:rPr>
          <w:rFonts w:ascii="仿宋_GB2312" w:hAnsi="Calibri" w:eastAsia="仿宋_GB2312"/>
          <w:color w:val="333333"/>
          <w:sz w:val="32"/>
          <w:szCs w:val="32"/>
        </w:rPr>
      </w:pPr>
    </w:p>
    <w:p>
      <w:pPr>
        <w:pStyle w:val="5"/>
        <w:spacing w:before="0" w:beforeAutospacing="0" w:after="0" w:afterAutospacing="0" w:line="520" w:lineRule="exact"/>
        <w:ind w:right="1260" w:rightChars="600" w:firstLine="200"/>
        <w:jc w:val="both"/>
        <w:rPr>
          <w:rFonts w:ascii="仿宋_GB2312" w:hAnsi="Calibri" w:eastAsia="仿宋_GB2312"/>
          <w:color w:val="333333"/>
          <w:sz w:val="32"/>
          <w:szCs w:val="32"/>
        </w:rPr>
      </w:pPr>
    </w:p>
    <w:p>
      <w:pPr>
        <w:pStyle w:val="5"/>
        <w:spacing w:before="0" w:beforeAutospacing="0" w:after="0" w:afterAutospacing="0" w:line="520" w:lineRule="exact"/>
        <w:ind w:right="1260" w:rightChars="600" w:firstLine="200"/>
        <w:jc w:val="both"/>
        <w:rPr>
          <w:rFonts w:ascii="仿宋_GB2312" w:hAnsi="Calibri" w:eastAsia="仿宋_GB2312"/>
          <w:color w:val="333333"/>
          <w:sz w:val="32"/>
          <w:szCs w:val="32"/>
        </w:rPr>
      </w:pPr>
    </w:p>
    <w:p>
      <w:pPr>
        <w:pStyle w:val="5"/>
        <w:spacing w:before="0" w:beforeAutospacing="0" w:after="0" w:afterAutospacing="0" w:line="520" w:lineRule="exact"/>
        <w:ind w:right="1260" w:rightChars="600" w:firstLine="200"/>
        <w:jc w:val="both"/>
        <w:rPr>
          <w:rFonts w:ascii="仿宋_GB2312" w:hAnsi="Calibri" w:eastAsia="仿宋_GB2312"/>
          <w:color w:val="333333"/>
          <w:sz w:val="32"/>
          <w:szCs w:val="32"/>
        </w:rPr>
      </w:pPr>
    </w:p>
    <w:p>
      <w:pPr>
        <w:pStyle w:val="5"/>
        <w:spacing w:before="0" w:beforeAutospacing="0" w:after="0" w:afterAutospacing="0" w:line="520" w:lineRule="exact"/>
        <w:ind w:right="1260" w:rightChars="600" w:firstLine="200"/>
        <w:jc w:val="both"/>
        <w:rPr>
          <w:rFonts w:ascii="仿宋_GB2312" w:hAnsi="Calibri" w:eastAsia="仿宋_GB2312"/>
          <w:color w:val="333333"/>
          <w:sz w:val="32"/>
          <w:szCs w:val="32"/>
        </w:rPr>
      </w:pPr>
    </w:p>
    <w:p>
      <w:pPr>
        <w:pStyle w:val="5"/>
        <w:spacing w:before="0" w:beforeAutospacing="0" w:after="0" w:afterAutospacing="0" w:line="520" w:lineRule="exact"/>
        <w:ind w:right="1260" w:rightChars="600" w:firstLine="200"/>
        <w:jc w:val="both"/>
        <w:rPr>
          <w:rFonts w:ascii="仿宋_GB2312" w:hAnsi="Calibri" w:eastAsia="仿宋_GB2312"/>
          <w:color w:val="333333"/>
          <w:sz w:val="32"/>
          <w:szCs w:val="32"/>
        </w:rPr>
      </w:pPr>
    </w:p>
    <w:p>
      <w:pPr>
        <w:pStyle w:val="5"/>
        <w:spacing w:before="0" w:beforeAutospacing="0" w:after="0" w:afterAutospacing="0" w:line="520" w:lineRule="exact"/>
        <w:ind w:right="1260" w:rightChars="600" w:firstLine="200"/>
        <w:jc w:val="both"/>
        <w:rPr>
          <w:rFonts w:ascii="仿宋_GB2312" w:hAnsi="Calibri" w:eastAsia="仿宋_GB2312"/>
          <w:color w:val="333333"/>
          <w:sz w:val="32"/>
          <w:szCs w:val="32"/>
        </w:rPr>
      </w:pPr>
    </w:p>
    <w:p>
      <w:pPr>
        <w:pStyle w:val="5"/>
        <w:spacing w:before="0" w:beforeAutospacing="0" w:after="0" w:afterAutospacing="0" w:line="520" w:lineRule="exact"/>
        <w:ind w:right="1260" w:rightChars="600" w:firstLine="200"/>
        <w:jc w:val="both"/>
        <w:rPr>
          <w:rFonts w:ascii="仿宋_GB2312" w:hAnsi="Calibri" w:eastAsia="仿宋_GB2312"/>
          <w:color w:val="333333"/>
          <w:sz w:val="32"/>
          <w:szCs w:val="32"/>
        </w:rPr>
      </w:pPr>
    </w:p>
    <w:p>
      <w:pPr>
        <w:pStyle w:val="5"/>
        <w:spacing w:before="0" w:beforeAutospacing="0" w:after="0" w:afterAutospacing="0" w:line="520" w:lineRule="exact"/>
        <w:ind w:right="1260" w:rightChars="600" w:firstLine="200"/>
        <w:jc w:val="both"/>
        <w:rPr>
          <w:rFonts w:ascii="仿宋_GB2312" w:hAnsi="Calibri" w:eastAsia="仿宋_GB2312"/>
          <w:color w:val="333333"/>
          <w:sz w:val="32"/>
          <w:szCs w:val="32"/>
        </w:rPr>
      </w:pPr>
    </w:p>
    <w:p>
      <w:pPr>
        <w:pStyle w:val="5"/>
        <w:spacing w:before="0" w:beforeAutospacing="0" w:after="0" w:afterAutospacing="0" w:line="520" w:lineRule="exact"/>
        <w:ind w:right="1260" w:rightChars="600" w:firstLine="200"/>
        <w:jc w:val="both"/>
        <w:rPr>
          <w:rFonts w:ascii="仿宋_GB2312" w:hAnsi="Calibri" w:eastAsia="仿宋_GB2312"/>
          <w:color w:val="333333"/>
          <w:sz w:val="32"/>
          <w:szCs w:val="32"/>
        </w:rPr>
      </w:pPr>
    </w:p>
    <w:p>
      <w:pPr>
        <w:pStyle w:val="5"/>
        <w:spacing w:before="0" w:beforeAutospacing="0" w:after="0" w:afterAutospacing="0" w:line="520" w:lineRule="exact"/>
        <w:ind w:right="1260" w:rightChars="600" w:firstLine="200"/>
        <w:jc w:val="both"/>
        <w:rPr>
          <w:rFonts w:ascii="仿宋_GB2312" w:hAnsi="Calibri" w:eastAsia="仿宋_GB2312"/>
          <w:color w:val="333333"/>
          <w:sz w:val="32"/>
          <w:szCs w:val="32"/>
        </w:rPr>
      </w:pPr>
    </w:p>
    <w:p>
      <w:pPr>
        <w:pStyle w:val="5"/>
        <w:spacing w:before="0" w:beforeAutospacing="0" w:after="0" w:afterAutospacing="0" w:line="520" w:lineRule="exact"/>
        <w:ind w:right="1260" w:rightChars="600" w:firstLine="200"/>
        <w:jc w:val="both"/>
        <w:rPr>
          <w:rFonts w:ascii="仿宋_GB2312" w:hAnsi="Calibri" w:eastAsia="仿宋_GB2312"/>
          <w:color w:val="333333"/>
          <w:sz w:val="32"/>
          <w:szCs w:val="32"/>
        </w:rPr>
      </w:pPr>
    </w:p>
    <w:p>
      <w:pPr>
        <w:pStyle w:val="5"/>
        <w:spacing w:before="0" w:beforeAutospacing="0" w:after="0" w:afterAutospacing="0" w:line="520" w:lineRule="exact"/>
        <w:ind w:right="1260" w:rightChars="600" w:firstLine="200"/>
        <w:jc w:val="both"/>
        <w:rPr>
          <w:rFonts w:ascii="仿宋_GB2312" w:hAnsi="Calibri" w:eastAsia="仿宋_GB2312"/>
          <w:color w:val="333333"/>
          <w:sz w:val="32"/>
          <w:szCs w:val="32"/>
        </w:rPr>
      </w:pPr>
    </w:p>
    <w:p>
      <w:pPr>
        <w:pStyle w:val="5"/>
        <w:spacing w:before="0" w:beforeAutospacing="0" w:after="0" w:afterAutospacing="0" w:line="520" w:lineRule="exact"/>
        <w:ind w:right="1260" w:rightChars="600" w:firstLine="200"/>
        <w:jc w:val="both"/>
        <w:rPr>
          <w:rFonts w:ascii="仿宋_GB2312" w:hAnsi="Calibri" w:eastAsia="仿宋_GB2312"/>
          <w:color w:val="333333"/>
          <w:sz w:val="32"/>
          <w:szCs w:val="32"/>
        </w:rPr>
      </w:pPr>
    </w:p>
    <w:p>
      <w:pPr>
        <w:pStyle w:val="5"/>
        <w:spacing w:before="0" w:beforeAutospacing="0" w:after="0" w:afterAutospacing="0" w:line="520" w:lineRule="exact"/>
        <w:ind w:right="1260" w:rightChars="600" w:firstLine="200"/>
        <w:jc w:val="both"/>
        <w:rPr>
          <w:rFonts w:ascii="仿宋_GB2312" w:hAnsi="Calibri" w:eastAsia="仿宋_GB2312"/>
          <w:color w:val="333333"/>
          <w:sz w:val="32"/>
          <w:szCs w:val="32"/>
        </w:rPr>
      </w:pPr>
    </w:p>
    <w:tbl>
      <w:tblPr>
        <w:tblStyle w:val="6"/>
        <w:tblpPr w:leftFromText="180" w:rightFromText="180" w:vertAnchor="page" w:horzAnchor="page" w:tblpXSpec="center" w:tblpY="13100"/>
        <w:tblW w:w="906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2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tcBorders>
              <w:top w:val="nil"/>
              <w:left w:val="nil"/>
              <w:bottom w:val="single" w:color="auto" w:sz="18" w:space="0"/>
              <w:right w:val="nil"/>
            </w:tcBorders>
            <w:vAlign w:val="center"/>
          </w:tcPr>
          <w:p>
            <w:pPr>
              <w:snapToGrid w:val="0"/>
              <w:spacing w:line="700" w:lineRule="exact"/>
              <w:rPr>
                <w:rFonts w:hint="eastAsia" w:ascii="仿宋_GB2312" w:hAnsi="仿宋_GB2312" w:eastAsia="黑体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宋体" w:eastAsia="黑体" w:cs="仿宋_GB2312"/>
                <w:sz w:val="28"/>
                <w:szCs w:val="28"/>
              </w:rPr>
              <w:t>信息公开类别：</w:t>
            </w:r>
            <w:r>
              <w:rPr>
                <w:rFonts w:hint="eastAsia" w:ascii="黑体" w:hAnsi="宋体" w:eastAsia="黑体" w:cs="仿宋_GB2312"/>
                <w:sz w:val="28"/>
                <w:szCs w:val="28"/>
                <w:lang w:eastAsia="zh-CN"/>
              </w:rPr>
              <w:t>主动公开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tcBorders>
              <w:top w:val="single" w:color="auto" w:sz="12" w:space="0"/>
              <w:left w:val="nil"/>
              <w:bottom w:val="single" w:color="auto" w:sz="18" w:space="0"/>
              <w:right w:val="nil"/>
            </w:tcBorders>
            <w:vAlign w:val="center"/>
          </w:tcPr>
          <w:p>
            <w:pPr>
              <w:snapToGrid w:val="0"/>
              <w:spacing w:line="700" w:lineRule="exact"/>
              <w:ind w:firstLine="280" w:firstLineChars="10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/>
                <w:sz w:val="28"/>
                <w:szCs w:val="28"/>
              </w:rPr>
              <w:t>南昌市财政局办公室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                      2018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/>
                <w:sz w:val="28"/>
                <w:szCs w:val="28"/>
              </w:rPr>
              <w:t>12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cs="仿宋_GB2312"/>
                <w:sz w:val="28"/>
                <w:szCs w:val="28"/>
              </w:rPr>
              <w:t>29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日印发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</w:t>
            </w:r>
          </w:p>
        </w:tc>
      </w:tr>
    </w:tbl>
    <w:p>
      <w:pPr>
        <w:pStyle w:val="5"/>
        <w:spacing w:before="0" w:beforeAutospacing="0" w:after="0" w:afterAutospacing="0" w:line="520" w:lineRule="exact"/>
        <w:ind w:right="1260" w:rightChars="600" w:firstLine="200"/>
        <w:jc w:val="both"/>
        <w:rPr>
          <w:rFonts w:ascii="仿宋_GB2312" w:hAnsi="Calibri" w:eastAsia="仿宋_GB2312"/>
          <w:color w:val="333333"/>
          <w:sz w:val="32"/>
          <w:szCs w:val="32"/>
        </w:rPr>
      </w:pP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h="1157" w:hRule="exact" w:wrap="around" w:vAnchor="text" w:hAnchor="margin" w:xAlign="outside" w:y="1"/>
      <w:rPr>
        <w:rStyle w:val="9"/>
        <w:rFonts w:asci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>─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3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>─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h="1157" w:hRule="exact" w:wrap="around" w:vAnchor="text" w:hAnchor="margin" w:xAlign="outside" w:y="1"/>
      <w:rPr>
        <w:rStyle w:val="9"/>
        <w:rFonts w:asci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>─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4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>─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C4F"/>
    <w:rsid w:val="00037F2E"/>
    <w:rsid w:val="00056EC7"/>
    <w:rsid w:val="00057637"/>
    <w:rsid w:val="001060B6"/>
    <w:rsid w:val="00112D9F"/>
    <w:rsid w:val="001213D0"/>
    <w:rsid w:val="00174AB9"/>
    <w:rsid w:val="001E4F5E"/>
    <w:rsid w:val="002C49EE"/>
    <w:rsid w:val="002D68AB"/>
    <w:rsid w:val="002E20CA"/>
    <w:rsid w:val="002E2693"/>
    <w:rsid w:val="00313FEF"/>
    <w:rsid w:val="003365D7"/>
    <w:rsid w:val="003E7B14"/>
    <w:rsid w:val="00414AB4"/>
    <w:rsid w:val="00436ED6"/>
    <w:rsid w:val="00463C1E"/>
    <w:rsid w:val="00465F53"/>
    <w:rsid w:val="00474E3A"/>
    <w:rsid w:val="00481086"/>
    <w:rsid w:val="004B14EB"/>
    <w:rsid w:val="004D340C"/>
    <w:rsid w:val="0052737F"/>
    <w:rsid w:val="0054232A"/>
    <w:rsid w:val="00547FFC"/>
    <w:rsid w:val="005D651A"/>
    <w:rsid w:val="00675CB7"/>
    <w:rsid w:val="006A7263"/>
    <w:rsid w:val="006D5E15"/>
    <w:rsid w:val="006E2151"/>
    <w:rsid w:val="007003F9"/>
    <w:rsid w:val="0070443B"/>
    <w:rsid w:val="00705D93"/>
    <w:rsid w:val="00713353"/>
    <w:rsid w:val="0073148C"/>
    <w:rsid w:val="00795AA0"/>
    <w:rsid w:val="007C3EB3"/>
    <w:rsid w:val="007D01A4"/>
    <w:rsid w:val="007F5D50"/>
    <w:rsid w:val="00874C77"/>
    <w:rsid w:val="008A5BAB"/>
    <w:rsid w:val="008C6767"/>
    <w:rsid w:val="008F3617"/>
    <w:rsid w:val="00901C4F"/>
    <w:rsid w:val="00911F4D"/>
    <w:rsid w:val="00A0119F"/>
    <w:rsid w:val="00A267B8"/>
    <w:rsid w:val="00A4788A"/>
    <w:rsid w:val="00AA0F20"/>
    <w:rsid w:val="00AA1275"/>
    <w:rsid w:val="00AC3AE3"/>
    <w:rsid w:val="00B10A26"/>
    <w:rsid w:val="00B2010B"/>
    <w:rsid w:val="00B214B3"/>
    <w:rsid w:val="00B644F1"/>
    <w:rsid w:val="00B82CAE"/>
    <w:rsid w:val="00BD0AC3"/>
    <w:rsid w:val="00C22CE7"/>
    <w:rsid w:val="00C608B8"/>
    <w:rsid w:val="00C819B0"/>
    <w:rsid w:val="00C879F4"/>
    <w:rsid w:val="00D26B0A"/>
    <w:rsid w:val="00EB027E"/>
    <w:rsid w:val="00F37468"/>
    <w:rsid w:val="00F51347"/>
    <w:rsid w:val="00F61A99"/>
    <w:rsid w:val="28D0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99"/>
    <w:pPr>
      <w:ind w:left="100" w:leftChars="2500"/>
    </w:pPr>
  </w:style>
  <w:style w:type="paragraph" w:styleId="3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locked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Header Char"/>
    <w:basedOn w:val="8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8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Date Char"/>
    <w:basedOn w:val="8"/>
    <w:link w:val="2"/>
    <w:semiHidden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4</Pages>
  <Words>178</Words>
  <Characters>1018</Characters>
  <Lines>0</Lines>
  <Paragraphs>0</Paragraphs>
  <TotalTime>397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2018-12-18T07:29:00Z</dcterms:created>
  <dc:creator>微软中国</dc:creator>
  <cp:lastModifiedBy>南山布衣者</cp:lastModifiedBy>
  <cp:lastPrinted>2018-12-18T07:38:00Z</cp:lastPrinted>
  <dcterms:modified xsi:type="dcterms:W3CDTF">2019-04-30T08:11:46Z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