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19" w:rsidRDefault="00DD5BD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附件4</w:t>
      </w:r>
    </w:p>
    <w:p w:rsidR="005F5D19" w:rsidRDefault="00DD5BDC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填表说明</w:t>
      </w:r>
    </w:p>
    <w:p w:rsidR="005F5D19" w:rsidRDefault="005F5D19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5F5D19" w:rsidRDefault="00DD5BD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为提高“小金库”专项清查报表统计工作的科学性、准确性和完整性，现对专项清查报表填列工作说明如下：</w:t>
      </w:r>
    </w:p>
    <w:p w:rsidR="005F5D19" w:rsidRDefault="00DD5BDC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一、《单位“小金库”自查自纠情况报告表》（附件1）</w:t>
      </w:r>
    </w:p>
    <w:p w:rsidR="005F5D19" w:rsidRDefault="00DD5BD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凡规定清查范围内的党政机关和事业单位，在自查结束后，不论有无“小金库”问题，都要填报(单位“小金库”自查自纠情况报告表》，经单位负责人签章后，上报给上级主管部门。上级单位核查结束后，经</w:t>
      </w:r>
      <w:r>
        <w:rPr>
          <w:rFonts w:ascii="仿宋" w:eastAsia="仿宋" w:hAnsi="仿宋" w:cs="仿宋" w:hint="eastAsia"/>
          <w:sz w:val="32"/>
          <w:szCs w:val="32"/>
        </w:rPr>
        <w:t>主管部门主要负责人</w:t>
      </w:r>
      <w:r>
        <w:rPr>
          <w:rFonts w:ascii="仿宋" w:eastAsia="仿宋" w:hAnsi="仿宋" w:cs="仿宋" w:hint="eastAsia"/>
          <w:sz w:val="30"/>
          <w:szCs w:val="30"/>
        </w:rPr>
        <w:t>签章后，报送</w:t>
      </w:r>
      <w:r w:rsidR="00EB5DA0">
        <w:rPr>
          <w:rFonts w:ascii="仿宋" w:eastAsia="仿宋" w:hAnsi="仿宋" w:cs="仿宋" w:hint="eastAsia"/>
          <w:sz w:val="30"/>
          <w:szCs w:val="30"/>
        </w:rPr>
        <w:t>市</w:t>
      </w:r>
      <w:r>
        <w:rPr>
          <w:rFonts w:ascii="仿宋" w:eastAsia="仿宋" w:hAnsi="仿宋" w:hint="eastAsia"/>
          <w:sz w:val="32"/>
          <w:szCs w:val="32"/>
        </w:rPr>
        <w:t>纪</w:t>
      </w:r>
      <w:r w:rsidR="00EB5DA0">
        <w:rPr>
          <w:rFonts w:ascii="仿宋" w:eastAsia="仿宋" w:hAnsi="仿宋" w:hint="eastAsia"/>
          <w:sz w:val="32"/>
          <w:szCs w:val="32"/>
        </w:rPr>
        <w:t>委</w:t>
      </w:r>
      <w:r>
        <w:rPr>
          <w:rFonts w:ascii="仿宋" w:eastAsia="仿宋" w:hAnsi="仿宋" w:hint="eastAsia"/>
          <w:sz w:val="32"/>
          <w:szCs w:val="32"/>
        </w:rPr>
        <w:t>监</w:t>
      </w:r>
      <w:r w:rsidR="00EB5DA0">
        <w:rPr>
          <w:rFonts w:ascii="仿宋" w:eastAsia="仿宋" w:hAnsi="仿宋" w:hint="eastAsia"/>
          <w:sz w:val="32"/>
          <w:szCs w:val="32"/>
        </w:rPr>
        <w:t>委</w:t>
      </w:r>
      <w:r>
        <w:rPr>
          <w:rFonts w:ascii="仿宋" w:eastAsia="仿宋" w:hAnsi="仿宋" w:hint="eastAsia"/>
          <w:sz w:val="32"/>
          <w:szCs w:val="32"/>
        </w:rPr>
        <w:t>和</w:t>
      </w:r>
      <w:r w:rsidR="00EB5DA0">
        <w:rPr>
          <w:rFonts w:ascii="仿宋" w:eastAsia="仿宋" w:hAnsi="仿宋" w:cs="仿宋" w:hint="eastAsia"/>
          <w:sz w:val="30"/>
          <w:szCs w:val="30"/>
        </w:rPr>
        <w:t>市财政局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5F5D19" w:rsidRDefault="00DD5BD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（二）表头填列自查单位的单位名称、单位性质(党政机关或事业单位)及主管部门。</w:t>
      </w:r>
    </w:p>
    <w:p w:rsidR="005F5D19" w:rsidRDefault="00DD5BD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本表由七项组成：第一项为2018年底“小金库”资金滚存余额和资产原值，资产原值按取得时价格(价值)填列。第二项为2019年至今“小金库”资金来源合计，按实际发生数填列。第三项为2019年至今“小金库”资金支出合计，按支出实际发生数填列，其中：“弥补经费”指弥补符合省级以上财政部门规定开支范围和标准的经费支出。第四项为期末“小金库”资金滚存余额和资产原值，填列截至自查时“小金库”资金滚存余额和资产原值。第五项自查发现“小金库”及纠正情况中，“小金库”个数计算方法为：一个账户为一个“小金库”，由个人管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理或固定地点存放的现金、有价证券、固定资产权证、股权和债权凭证等资产，按照管理人或存放地点的数量确定“小金库”个数；“纠正处理”指已完成财务、税务等处理。第六项自查发现“小金库”处理情况，接应纠正处理和已纠正处理的实际情况填列。第七项自查处罚情况，受行政处罚人数按财政、审计等行政执法机关处罚的人数填列；受组织处理人数按组织部门处理的人数填列；受党纪政纪处理人数按纪检监察部门处理人数填列。</w:t>
      </w:r>
    </w:p>
    <w:p w:rsidR="005F5D19" w:rsidRDefault="00DD5BD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（四）本表第四项期末“小金库”资金滚存余额和资产原值应等于第一项加上第二项减去第三项。</w:t>
      </w:r>
    </w:p>
    <w:p w:rsidR="005F5D19" w:rsidRDefault="00DD5BDC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二、《“小金库”自查自纠情况统计表》（附件2）</w:t>
      </w:r>
    </w:p>
    <w:p w:rsidR="005F5D19" w:rsidRDefault="00DD5BD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(一)</w:t>
      </w:r>
      <w:r w:rsidR="00E85AD8">
        <w:rPr>
          <w:rFonts w:ascii="仿宋" w:eastAsia="仿宋" w:hAnsi="仿宋" w:cs="仿宋" w:hint="eastAsia"/>
          <w:sz w:val="30"/>
          <w:szCs w:val="30"/>
        </w:rPr>
        <w:t>此表由</w:t>
      </w:r>
      <w:r>
        <w:rPr>
          <w:rFonts w:ascii="仿宋" w:eastAsia="仿宋" w:hAnsi="仿宋" w:cs="仿宋" w:hint="eastAsia"/>
          <w:sz w:val="30"/>
          <w:szCs w:val="30"/>
        </w:rPr>
        <w:t>各部门按行政隶属关系，根据所属单位上报的《单位“小金库”自查自纠情况报告表》填制，并逐级汇总，经</w:t>
      </w:r>
      <w:r>
        <w:rPr>
          <w:rFonts w:ascii="仿宋" w:eastAsia="仿宋" w:hAnsi="仿宋" w:cs="仿宋" w:hint="eastAsia"/>
          <w:sz w:val="32"/>
          <w:szCs w:val="32"/>
        </w:rPr>
        <w:t>主管部门主要负责人</w:t>
      </w:r>
      <w:r>
        <w:rPr>
          <w:rFonts w:ascii="仿宋" w:eastAsia="仿宋" w:hAnsi="仿宋" w:cs="仿宋" w:hint="eastAsia"/>
          <w:sz w:val="30"/>
          <w:szCs w:val="30"/>
        </w:rPr>
        <w:t>签章后，报送</w:t>
      </w:r>
      <w:r w:rsidR="00E85AD8">
        <w:rPr>
          <w:rFonts w:ascii="仿宋" w:eastAsia="仿宋" w:hAnsi="仿宋" w:cs="仿宋" w:hint="eastAsia"/>
          <w:sz w:val="30"/>
          <w:szCs w:val="30"/>
        </w:rPr>
        <w:t>市</w:t>
      </w:r>
      <w:r>
        <w:rPr>
          <w:rFonts w:ascii="仿宋" w:eastAsia="仿宋" w:hAnsi="仿宋" w:hint="eastAsia"/>
          <w:sz w:val="32"/>
          <w:szCs w:val="32"/>
        </w:rPr>
        <w:t>纪</w:t>
      </w:r>
      <w:r w:rsidR="00E85AD8">
        <w:rPr>
          <w:rFonts w:ascii="仿宋" w:eastAsia="仿宋" w:hAnsi="仿宋" w:hint="eastAsia"/>
          <w:sz w:val="32"/>
          <w:szCs w:val="32"/>
        </w:rPr>
        <w:t>委监委</w:t>
      </w:r>
      <w:r>
        <w:rPr>
          <w:rFonts w:ascii="仿宋" w:eastAsia="仿宋" w:hAnsi="仿宋" w:hint="eastAsia"/>
          <w:sz w:val="32"/>
          <w:szCs w:val="32"/>
        </w:rPr>
        <w:t>和</w:t>
      </w:r>
      <w:r w:rsidR="00E85AD8"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 w:cs="仿宋" w:hint="eastAsia"/>
          <w:sz w:val="30"/>
          <w:szCs w:val="30"/>
        </w:rPr>
        <w:t>财政</w:t>
      </w:r>
      <w:r w:rsidR="00E85AD8">
        <w:rPr>
          <w:rFonts w:ascii="仿宋" w:eastAsia="仿宋" w:hAnsi="仿宋" w:cs="仿宋" w:hint="eastAsia"/>
          <w:sz w:val="30"/>
          <w:szCs w:val="30"/>
        </w:rPr>
        <w:t>局</w:t>
      </w:r>
      <w:r>
        <w:rPr>
          <w:rFonts w:ascii="仿宋" w:eastAsia="仿宋" w:hAnsi="仿宋" w:cs="仿宋" w:hint="eastAsia"/>
          <w:sz w:val="30"/>
          <w:szCs w:val="30"/>
        </w:rPr>
        <w:t>。</w:t>
      </w:r>
      <w:r w:rsidR="00E85AD8">
        <w:rPr>
          <w:rFonts w:ascii="仿宋" w:eastAsia="仿宋" w:hAnsi="仿宋" w:cs="仿宋" w:hint="eastAsia"/>
          <w:sz w:val="30"/>
          <w:szCs w:val="30"/>
        </w:rPr>
        <w:t>由市财政局上报省财政厅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5F5D19" w:rsidRDefault="00DD5BD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(二)此表共八项，其中第一项为自查基本情况，由各地区和各部门根据所属单位自查情况填写。第二至第八项填列方法与《单位“小金库”自查自纠情况报告表》相应项目相同。</w:t>
      </w:r>
      <w:bookmarkStart w:id="0" w:name="_GoBack"/>
      <w:bookmarkEnd w:id="0"/>
    </w:p>
    <w:p w:rsidR="005F5D19" w:rsidRDefault="00DD5BDC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三、《“小金库”重点检查情况统计表》(附件3)</w:t>
      </w:r>
    </w:p>
    <w:p w:rsidR="005F5D19" w:rsidRDefault="00DD5BD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（一）此表由</w:t>
      </w:r>
      <w:r w:rsidR="00BE2D76">
        <w:rPr>
          <w:rFonts w:ascii="仿宋" w:eastAsia="仿宋" w:hAnsi="仿宋" w:cs="仿宋" w:hint="eastAsia"/>
          <w:sz w:val="30"/>
          <w:szCs w:val="30"/>
        </w:rPr>
        <w:t>市财政局</w:t>
      </w:r>
      <w:r>
        <w:rPr>
          <w:rFonts w:ascii="仿宋" w:eastAsia="仿宋" w:hAnsi="仿宋" w:cs="仿宋" w:hint="eastAsia"/>
          <w:sz w:val="30"/>
          <w:szCs w:val="30"/>
        </w:rPr>
        <w:t>根据重点检查情况填报或汇总。</w:t>
      </w:r>
    </w:p>
    <w:p w:rsidR="005F5D19" w:rsidRDefault="00DD5BD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（二）此表的填列方法与《“小金库”自查自纠情况统计表》中自查相应项目相同。</w:t>
      </w:r>
    </w:p>
    <w:p w:rsidR="005F5D19" w:rsidRDefault="00DD5BDC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四、其他说明</w:t>
      </w:r>
    </w:p>
    <w:p w:rsidR="005F5D19" w:rsidRDefault="00DD5BD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（一）附件1一3中填列“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其他</w:t>
      </w:r>
      <w:r>
        <w:rPr>
          <w:rFonts w:ascii="仿宋" w:eastAsia="仿宋" w:hAnsi="仿宋" w:cs="仿宋" w:hint="eastAsia"/>
          <w:sz w:val="30"/>
          <w:szCs w:val="30"/>
        </w:rPr>
        <w:t>”项目的必须在备注中予以说明。</w:t>
      </w:r>
    </w:p>
    <w:p w:rsidR="005F5D19" w:rsidRDefault="00DD5BD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（二）“账户”包括以单位或个人名义开立的银行账户及其他在证券公司、保险公司、基金公司、期货公司、信托公司、财务公司等金融机构开立的有账号和户名的账户。</w:t>
      </w:r>
    </w:p>
    <w:p w:rsidR="005F5D19" w:rsidRDefault="00DD5BD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（三）“小金库”中有外币的，按照截至自查或重点检查时的汇率折算成人民币。</w:t>
      </w:r>
    </w:p>
    <w:p w:rsidR="005F5D19" w:rsidRDefault="00DD5BD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（四）附件1-4等报表格式及说明</w:t>
      </w:r>
      <w:r w:rsidR="00B45123">
        <w:rPr>
          <w:rFonts w:ascii="仿宋" w:eastAsia="仿宋" w:hAnsi="仿宋" w:cs="仿宋" w:hint="eastAsia"/>
          <w:sz w:val="30"/>
          <w:szCs w:val="30"/>
        </w:rPr>
        <w:t>可登陆市财政局</w:t>
      </w:r>
      <w:r>
        <w:rPr>
          <w:rFonts w:ascii="仿宋" w:eastAsia="仿宋" w:hAnsi="仿宋" w:cs="仿宋" w:hint="eastAsia"/>
          <w:sz w:val="30"/>
          <w:szCs w:val="30"/>
        </w:rPr>
        <w:t>网站(网址：</w:t>
      </w:r>
      <w:hyperlink r:id="rId7" w:history="1">
        <w:r w:rsidR="00B45123" w:rsidRPr="00722902">
          <w:rPr>
            <w:rStyle w:val="a5"/>
            <w:rFonts w:ascii="仿宋" w:eastAsia="仿宋" w:hAnsi="仿宋" w:cs="仿宋" w:hint="eastAsia"/>
            <w:sz w:val="30"/>
            <w:szCs w:val="30"/>
          </w:rPr>
          <w:t>http://czj.nc.gov.cn/</w:t>
        </w:r>
      </w:hyperlink>
      <w:r>
        <w:rPr>
          <w:rFonts w:ascii="仿宋" w:eastAsia="仿宋" w:hAnsi="仿宋" w:cs="仿宋" w:hint="eastAsia"/>
          <w:sz w:val="30"/>
          <w:szCs w:val="30"/>
        </w:rPr>
        <w:t>)</w:t>
      </w:r>
      <w:r w:rsidR="00B45123">
        <w:rPr>
          <w:rFonts w:ascii="仿宋" w:eastAsia="仿宋" w:hAnsi="仿宋" w:cs="仿宋" w:hint="eastAsia"/>
          <w:sz w:val="30"/>
          <w:szCs w:val="30"/>
        </w:rPr>
        <w:t>通知</w:t>
      </w:r>
      <w:r w:rsidR="008B5187">
        <w:rPr>
          <w:rFonts w:ascii="仿宋" w:eastAsia="仿宋" w:hAnsi="仿宋" w:cs="仿宋" w:hint="eastAsia"/>
          <w:sz w:val="30"/>
          <w:szCs w:val="30"/>
        </w:rPr>
        <w:t>公告栏或</w:t>
      </w:r>
      <w:r w:rsidR="00A813D3">
        <w:rPr>
          <w:rFonts w:ascii="仿宋" w:eastAsia="仿宋" w:hAnsi="仿宋" w:cs="仿宋" w:hint="eastAsia"/>
          <w:sz w:val="30"/>
          <w:szCs w:val="30"/>
        </w:rPr>
        <w:t>江西预算管理一体化系统</w:t>
      </w:r>
      <w:r w:rsidR="009A56E3">
        <w:rPr>
          <w:rFonts w:ascii="仿宋" w:eastAsia="仿宋" w:hAnsi="仿宋" w:cs="仿宋" w:hint="eastAsia"/>
          <w:sz w:val="30"/>
          <w:szCs w:val="30"/>
        </w:rPr>
        <w:t>平台</w:t>
      </w:r>
      <w:r w:rsidR="00A813D3">
        <w:rPr>
          <w:rFonts w:ascii="仿宋" w:eastAsia="仿宋" w:hAnsi="仿宋" w:cs="仿宋" w:hint="eastAsia"/>
          <w:sz w:val="30"/>
          <w:szCs w:val="30"/>
        </w:rPr>
        <w:t>（网址：http://192.168.108.111:31252/）通知公告栏查阅</w:t>
      </w:r>
      <w:r>
        <w:rPr>
          <w:rFonts w:ascii="仿宋" w:eastAsia="仿宋" w:hAnsi="仿宋" w:cs="仿宋" w:hint="eastAsia"/>
          <w:sz w:val="30"/>
          <w:szCs w:val="30"/>
        </w:rPr>
        <w:t>下载。</w:t>
      </w:r>
    </w:p>
    <w:p w:rsidR="005F5D19" w:rsidRDefault="00DD5BDC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五、报送要求</w:t>
      </w:r>
    </w:p>
    <w:p w:rsidR="005F5D19" w:rsidRDefault="00DD5BD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（一）为便于计算机汇总，不得随意变更报表格式。</w:t>
      </w:r>
    </w:p>
    <w:p w:rsidR="005F5D19" w:rsidRDefault="00DD5BD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（二）在报送书面报表的同时，报送以光盘存储的电子文档。</w:t>
      </w:r>
    </w:p>
    <w:p w:rsidR="005F5D19" w:rsidRDefault="00DD5BDC">
      <w:pPr>
        <w:ind w:firstLineChars="200" w:firstLine="600"/>
        <w:rPr>
          <w:rFonts w:eastAsia="仿宋"/>
        </w:rPr>
      </w:pPr>
      <w:r>
        <w:rPr>
          <w:rFonts w:ascii="仿宋" w:eastAsia="仿宋" w:hAnsi="仿宋" w:cs="仿宋" w:hint="eastAsia"/>
          <w:sz w:val="30"/>
          <w:szCs w:val="30"/>
        </w:rPr>
        <w:t>（三）</w:t>
      </w:r>
      <w:r w:rsidR="007D6B9D">
        <w:rPr>
          <w:rFonts w:ascii="仿宋" w:eastAsia="仿宋" w:hAnsi="仿宋" w:cs="仿宋" w:hint="eastAsia"/>
          <w:sz w:val="30"/>
          <w:szCs w:val="30"/>
        </w:rPr>
        <w:t>联系单位：市</w:t>
      </w:r>
      <w:r w:rsidR="001B5FAD">
        <w:rPr>
          <w:rFonts w:ascii="仿宋" w:eastAsia="仿宋" w:hAnsi="仿宋" w:cs="仿宋" w:hint="eastAsia"/>
          <w:sz w:val="30"/>
          <w:szCs w:val="30"/>
        </w:rPr>
        <w:t>财政</w:t>
      </w:r>
      <w:r>
        <w:rPr>
          <w:rFonts w:ascii="仿宋" w:eastAsia="仿宋" w:hAnsi="仿宋" w:cs="仿宋" w:hint="eastAsia"/>
          <w:sz w:val="30"/>
          <w:szCs w:val="30"/>
        </w:rPr>
        <w:t>监督</w:t>
      </w:r>
      <w:r w:rsidR="007D6B9D">
        <w:rPr>
          <w:rFonts w:ascii="仿宋" w:eastAsia="仿宋" w:hAnsi="仿宋" w:cs="仿宋" w:hint="eastAsia"/>
          <w:sz w:val="30"/>
          <w:szCs w:val="30"/>
        </w:rPr>
        <w:t>检查</w:t>
      </w:r>
      <w:r>
        <w:rPr>
          <w:rFonts w:ascii="仿宋" w:eastAsia="仿宋" w:hAnsi="仿宋" w:cs="仿宋" w:hint="eastAsia"/>
          <w:sz w:val="30"/>
          <w:szCs w:val="30"/>
        </w:rPr>
        <w:t>局，联系电话:0791--8</w:t>
      </w:r>
      <w:r w:rsidR="007D6B9D">
        <w:rPr>
          <w:rFonts w:ascii="仿宋" w:eastAsia="仿宋" w:hAnsi="仿宋" w:cs="仿宋" w:hint="eastAsia"/>
          <w:sz w:val="30"/>
          <w:szCs w:val="30"/>
        </w:rPr>
        <w:t>3986362</w:t>
      </w:r>
      <w:r>
        <w:rPr>
          <w:rFonts w:ascii="仿宋" w:eastAsia="仿宋" w:hAnsi="仿宋" w:cs="仿宋" w:hint="eastAsia"/>
          <w:sz w:val="30"/>
          <w:szCs w:val="30"/>
        </w:rPr>
        <w:t>，电子信箱</w:t>
      </w:r>
      <w:r w:rsidR="007D6B9D">
        <w:rPr>
          <w:rFonts w:ascii="仿宋" w:eastAsia="仿宋" w:hAnsi="仿宋" w:cs="仿宋" w:hint="eastAsia"/>
          <w:sz w:val="30"/>
          <w:szCs w:val="30"/>
        </w:rPr>
        <w:t>:ncczjd@126.com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5F5D19" w:rsidRPr="00B45123" w:rsidRDefault="005F5D19"/>
    <w:p w:rsidR="005F5D19" w:rsidRDefault="005F5D19"/>
    <w:sectPr w:rsidR="005F5D19" w:rsidSect="005F5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542" w:rsidRDefault="007A5542" w:rsidP="007D6B9D">
      <w:r>
        <w:separator/>
      </w:r>
    </w:p>
  </w:endnote>
  <w:endnote w:type="continuationSeparator" w:id="0">
    <w:p w:rsidR="007A5542" w:rsidRDefault="007A5542" w:rsidP="007D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D3" w:rsidRDefault="00A813D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D3" w:rsidRDefault="00A813D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D3" w:rsidRDefault="00A813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542" w:rsidRDefault="007A5542" w:rsidP="007D6B9D">
      <w:r>
        <w:separator/>
      </w:r>
    </w:p>
  </w:footnote>
  <w:footnote w:type="continuationSeparator" w:id="0">
    <w:p w:rsidR="007A5542" w:rsidRDefault="007A5542" w:rsidP="007D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D3" w:rsidRDefault="00A813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9D" w:rsidRDefault="007D6B9D" w:rsidP="00A813D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D3" w:rsidRDefault="00A813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D19"/>
    <w:rsid w:val="00060373"/>
    <w:rsid w:val="001B5FAD"/>
    <w:rsid w:val="00532121"/>
    <w:rsid w:val="005F5D19"/>
    <w:rsid w:val="007A5542"/>
    <w:rsid w:val="007D6B9D"/>
    <w:rsid w:val="008B5187"/>
    <w:rsid w:val="009A56E3"/>
    <w:rsid w:val="00A52C4B"/>
    <w:rsid w:val="00A813D3"/>
    <w:rsid w:val="00B45123"/>
    <w:rsid w:val="00BE2D76"/>
    <w:rsid w:val="00D23D0F"/>
    <w:rsid w:val="00DD5BDC"/>
    <w:rsid w:val="00E7716C"/>
    <w:rsid w:val="00E85AD8"/>
    <w:rsid w:val="00EB5DA0"/>
    <w:rsid w:val="03024C80"/>
    <w:rsid w:val="03062218"/>
    <w:rsid w:val="159E0F19"/>
    <w:rsid w:val="253052EA"/>
    <w:rsid w:val="41C52F3F"/>
    <w:rsid w:val="4D190174"/>
    <w:rsid w:val="67433CBE"/>
    <w:rsid w:val="731475FF"/>
    <w:rsid w:val="7C1F7F03"/>
    <w:rsid w:val="7F62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D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6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6B9D"/>
    <w:rPr>
      <w:kern w:val="2"/>
      <w:sz w:val="18"/>
      <w:szCs w:val="18"/>
    </w:rPr>
  </w:style>
  <w:style w:type="paragraph" w:styleId="a4">
    <w:name w:val="footer"/>
    <w:basedOn w:val="a"/>
    <w:link w:val="Char0"/>
    <w:rsid w:val="007D6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6B9D"/>
    <w:rPr>
      <w:kern w:val="2"/>
      <w:sz w:val="18"/>
      <w:szCs w:val="18"/>
    </w:rPr>
  </w:style>
  <w:style w:type="character" w:styleId="a5">
    <w:name w:val="Hyperlink"/>
    <w:basedOn w:val="a0"/>
    <w:rsid w:val="00B451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zj.nc.gov.c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陈家声</cp:lastModifiedBy>
  <cp:revision>18</cp:revision>
  <dcterms:created xsi:type="dcterms:W3CDTF">2021-07-26T09:27:00Z</dcterms:created>
  <dcterms:modified xsi:type="dcterms:W3CDTF">2021-08-13T03:22:00Z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2052-11.8.2.9060</vt:lpwstr>
  </property>
  <property fmtid="{D5CDD505-2E9C-101B-9397-08002B2CF9AE}" pid="3" name="ICV">
    <vt:lpwstr>319383BCA39B474393F59F0FAF5F8F74</vt:lpwstr>
  </property>
</Properties>
</file>